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B9" w:rsidRPr="009F2393" w:rsidRDefault="00796101">
      <w:pPr>
        <w:spacing w:after="0" w:line="360" w:lineRule="auto"/>
        <w:rPr>
          <w:rFonts w:ascii="Times New Roman" w:hAnsi="Times New Roman"/>
          <w:i/>
          <w:sz w:val="24"/>
        </w:rPr>
      </w:pPr>
      <w:r w:rsidRPr="009F2393">
        <w:rPr>
          <w:rFonts w:ascii="Times New Roman" w:hAnsi="Times New Roman"/>
          <w:i/>
          <w:sz w:val="24"/>
        </w:rPr>
        <w:t>Тип публикации (статья, обзор, краткое сообщение)</w:t>
      </w:r>
    </w:p>
    <w:p w:rsidR="003E0DB9" w:rsidRPr="009F2393" w:rsidRDefault="00796101">
      <w:pPr>
        <w:spacing w:after="0" w:line="360" w:lineRule="auto"/>
        <w:jc w:val="both"/>
        <w:rPr>
          <w:rFonts w:ascii="Times New Roman" w:hAnsi="Times New Roman"/>
          <w:sz w:val="18"/>
        </w:rPr>
      </w:pPr>
      <w:r w:rsidRPr="009F2393">
        <w:rPr>
          <w:rFonts w:ascii="Times New Roman" w:hAnsi="Times New Roman"/>
          <w:sz w:val="18"/>
        </w:rPr>
        <w:t>УДК</w:t>
      </w:r>
    </w:p>
    <w:p w:rsidR="003E0DB9" w:rsidRPr="009F2393" w:rsidRDefault="003E0DB9">
      <w:pPr>
        <w:spacing w:after="0" w:line="360" w:lineRule="auto"/>
        <w:jc w:val="both"/>
        <w:rPr>
          <w:rFonts w:ascii="Times New Roman" w:hAnsi="Times New Roman"/>
          <w:sz w:val="18"/>
        </w:rPr>
      </w:pPr>
    </w:p>
    <w:p w:rsidR="003E0DB9" w:rsidRPr="009F2393" w:rsidRDefault="00796101">
      <w:pPr>
        <w:spacing w:after="0" w:line="360" w:lineRule="auto"/>
        <w:rPr>
          <w:rFonts w:ascii="Times New Roman" w:hAnsi="Times New Roman"/>
          <w:b/>
          <w:sz w:val="24"/>
        </w:rPr>
      </w:pPr>
      <w:r w:rsidRPr="009F2393">
        <w:rPr>
          <w:rFonts w:ascii="Times New Roman" w:hAnsi="Times New Roman"/>
          <w:b/>
          <w:sz w:val="24"/>
        </w:rPr>
        <w:t>Название</w:t>
      </w:r>
    </w:p>
    <w:p w:rsidR="003E0DB9" w:rsidRPr="009F2393" w:rsidRDefault="00796101">
      <w:pPr>
        <w:spacing w:after="0" w:line="360" w:lineRule="auto"/>
        <w:rPr>
          <w:rFonts w:ascii="Times New Roman" w:hAnsi="Times New Roman"/>
          <w:b/>
          <w:sz w:val="24"/>
        </w:rPr>
      </w:pPr>
      <w:r w:rsidRPr="009F2393">
        <w:rPr>
          <w:rFonts w:ascii="Times New Roman" w:hAnsi="Times New Roman"/>
          <w:b/>
          <w:sz w:val="24"/>
        </w:rPr>
        <w:t xml:space="preserve">Фамилия А. А. </w:t>
      </w:r>
      <w:r w:rsidRPr="009F2393">
        <w:rPr>
          <w:rFonts w:ascii="Times New Roman" w:hAnsi="Times New Roman"/>
          <w:b/>
          <w:sz w:val="24"/>
          <w:vertAlign w:val="superscript"/>
        </w:rPr>
        <w:t>1</w:t>
      </w:r>
      <w:r w:rsidRPr="009F2393">
        <w:rPr>
          <w:rFonts w:ascii="Times New Roman" w:hAnsi="Times New Roman"/>
          <w:b/>
          <w:sz w:val="24"/>
        </w:rPr>
        <w:t xml:space="preserve">, Фамилия Б. Б. </w:t>
      </w:r>
      <w:r w:rsidRPr="009F2393">
        <w:rPr>
          <w:rFonts w:ascii="Times New Roman" w:hAnsi="Times New Roman"/>
          <w:b/>
          <w:sz w:val="24"/>
          <w:vertAlign w:val="superscript"/>
        </w:rPr>
        <w:t>2</w:t>
      </w:r>
      <w:r w:rsidRPr="009F2393">
        <w:rPr>
          <w:rFonts w:ascii="Times New Roman" w:hAnsi="Times New Roman"/>
          <w:b/>
          <w:sz w:val="24"/>
        </w:rPr>
        <w:t xml:space="preserve"> и Фамилия В. В. </w:t>
      </w:r>
      <w:r w:rsidRPr="009F2393">
        <w:rPr>
          <w:rFonts w:ascii="Times New Roman" w:hAnsi="Times New Roman"/>
          <w:b/>
          <w:sz w:val="24"/>
          <w:vertAlign w:val="superscript"/>
        </w:rPr>
        <w:t>2,</w:t>
      </w:r>
      <w:r w:rsidRPr="009F2393">
        <w:rPr>
          <w:rFonts w:ascii="Times New Roman" w:hAnsi="Times New Roman"/>
          <w:b/>
          <w:sz w:val="24"/>
        </w:rPr>
        <w:t>*</w:t>
      </w:r>
    </w:p>
    <w:tbl>
      <w:tblPr>
        <w:tblW w:w="0" w:type="auto"/>
        <w:tblLayout w:type="fixed"/>
        <w:tblCellMar>
          <w:left w:w="0" w:type="dxa"/>
          <w:right w:w="0" w:type="dxa"/>
        </w:tblCellMar>
        <w:tblLook w:val="04A0" w:firstRow="1" w:lastRow="0" w:firstColumn="1" w:lastColumn="0" w:noHBand="0" w:noVBand="1"/>
      </w:tblPr>
      <w:tblGrid>
        <w:gridCol w:w="2410"/>
      </w:tblGrid>
      <w:tr w:rsidR="003E0DB9" w:rsidRPr="009F2393">
        <w:tc>
          <w:tcPr>
            <w:tcW w:w="2410" w:type="dxa"/>
            <w:shd w:val="clear" w:color="auto" w:fill="auto"/>
            <w:tcMar>
              <w:left w:w="0" w:type="dxa"/>
              <w:right w:w="0" w:type="dxa"/>
            </w:tcMar>
          </w:tcPr>
          <w:p w:rsidR="003E0DB9" w:rsidRPr="009F2393" w:rsidRDefault="00796101">
            <w:pPr>
              <w:spacing w:after="0" w:line="360" w:lineRule="auto"/>
              <w:ind w:right="113"/>
              <w:rPr>
                <w:rFonts w:ascii="Times New Roman" w:hAnsi="Times New Roman"/>
                <w:sz w:val="18"/>
              </w:rPr>
            </w:pPr>
            <w:r w:rsidRPr="009F2393">
              <w:rPr>
                <w:rFonts w:ascii="Times New Roman" w:hAnsi="Times New Roman"/>
                <w:b/>
                <w:sz w:val="18"/>
              </w:rPr>
              <w:t xml:space="preserve">Цитирование: </w:t>
            </w:r>
            <w:r w:rsidRPr="009F2393">
              <w:rPr>
                <w:rFonts w:ascii="Palatino Linotype" w:hAnsi="Palatino Linotype"/>
                <w:sz w:val="14"/>
              </w:rPr>
              <w:t xml:space="preserve"> </w:t>
            </w:r>
            <w:r w:rsidRPr="009F2393">
              <w:rPr>
                <w:rFonts w:ascii="Times New Roman" w:hAnsi="Times New Roman"/>
                <w:sz w:val="18"/>
              </w:rPr>
              <w:t>Будет добавлено редакцией в процессе производства.</w:t>
            </w:r>
          </w:p>
          <w:p w:rsidR="003E0DB9" w:rsidRPr="009F2393" w:rsidRDefault="00796101">
            <w:pPr>
              <w:spacing w:after="0" w:line="360" w:lineRule="auto"/>
              <w:ind w:right="113"/>
              <w:rPr>
                <w:rFonts w:ascii="Times New Roman" w:hAnsi="Times New Roman"/>
                <w:sz w:val="18"/>
              </w:rPr>
            </w:pPr>
            <w:r w:rsidRPr="009F2393">
              <w:rPr>
                <w:rFonts w:ascii="Times New Roman" w:hAnsi="Times New Roman"/>
                <w:sz w:val="18"/>
              </w:rPr>
              <w:t>Получено: дата</w:t>
            </w:r>
          </w:p>
          <w:p w:rsidR="003E0DB9" w:rsidRPr="009F2393" w:rsidRDefault="00796101">
            <w:pPr>
              <w:spacing w:after="0" w:line="360" w:lineRule="auto"/>
              <w:ind w:right="113"/>
              <w:rPr>
                <w:rFonts w:ascii="Times New Roman" w:hAnsi="Times New Roman"/>
                <w:sz w:val="18"/>
              </w:rPr>
            </w:pPr>
            <w:r w:rsidRPr="009F2393">
              <w:rPr>
                <w:rFonts w:ascii="Times New Roman" w:hAnsi="Times New Roman"/>
                <w:sz w:val="18"/>
              </w:rPr>
              <w:t>Принято: дата</w:t>
            </w:r>
          </w:p>
          <w:p w:rsidR="003E0DB9" w:rsidRPr="009F2393" w:rsidRDefault="00796101">
            <w:pPr>
              <w:spacing w:after="0" w:line="360" w:lineRule="auto"/>
              <w:ind w:right="113"/>
              <w:rPr>
                <w:rFonts w:ascii="Times New Roman" w:hAnsi="Times New Roman"/>
                <w:sz w:val="18"/>
              </w:rPr>
            </w:pPr>
            <w:r w:rsidRPr="009F2393">
              <w:rPr>
                <w:rFonts w:ascii="Times New Roman" w:hAnsi="Times New Roman"/>
                <w:sz w:val="18"/>
              </w:rPr>
              <w:t>Опубликовано: дата</w:t>
            </w:r>
          </w:p>
          <w:p w:rsidR="003E0DB9" w:rsidRPr="009F2393" w:rsidRDefault="003E0DB9">
            <w:pPr>
              <w:spacing w:after="0" w:line="360" w:lineRule="auto"/>
              <w:ind w:right="113"/>
              <w:rPr>
                <w:rFonts w:ascii="Times New Roman" w:hAnsi="Times New Roman"/>
                <w:sz w:val="24"/>
              </w:rPr>
            </w:pPr>
          </w:p>
          <w:p w:rsidR="003E0DB9" w:rsidRPr="009F2393" w:rsidRDefault="00796101">
            <w:pPr>
              <w:spacing w:after="0" w:line="360" w:lineRule="auto"/>
              <w:ind w:right="113"/>
              <w:jc w:val="both"/>
              <w:rPr>
                <w:rFonts w:ascii="Times New Roman" w:hAnsi="Times New Roman"/>
                <w:sz w:val="24"/>
              </w:rPr>
            </w:pPr>
            <w:r w:rsidRPr="009F2393">
              <w:rPr>
                <w:rFonts w:ascii="Times New Roman" w:hAnsi="Times New Roman"/>
                <w:b/>
                <w:sz w:val="18"/>
              </w:rPr>
              <w:t>Авторские права:</w:t>
            </w:r>
            <w:r w:rsidRPr="009F2393">
              <w:rPr>
                <w:rFonts w:ascii="Times New Roman" w:hAnsi="Times New Roman"/>
                <w:sz w:val="18"/>
              </w:rPr>
              <w:t xml:space="preserve"> © 2024 год от авторов. Представлено для публикации в открытом доступе на условиях открытой лицензии</w:t>
            </w:r>
            <w:r w:rsidRPr="009F2393">
              <w:rPr>
                <w:rFonts w:ascii="Times New Roman" w:hAnsi="Times New Roman"/>
                <w:sz w:val="24"/>
              </w:rPr>
              <w:t>.</w:t>
            </w:r>
          </w:p>
        </w:tc>
      </w:tr>
    </w:tbl>
    <w:p w:rsidR="003E0DB9" w:rsidRPr="009F2393" w:rsidRDefault="00796101">
      <w:pPr>
        <w:spacing w:after="0" w:line="360" w:lineRule="auto"/>
        <w:ind w:left="2806" w:hanging="198"/>
        <w:rPr>
          <w:rFonts w:ascii="Times New Roman" w:hAnsi="Times New Roman"/>
          <w:sz w:val="24"/>
        </w:rPr>
      </w:pPr>
      <w:r w:rsidRPr="009F2393">
        <w:rPr>
          <w:rFonts w:ascii="Times New Roman" w:hAnsi="Times New Roman"/>
          <w:sz w:val="24"/>
          <w:vertAlign w:val="superscript"/>
        </w:rPr>
        <w:t>1</w:t>
      </w:r>
      <w:r w:rsidRPr="009F2393">
        <w:rPr>
          <w:rFonts w:ascii="Times New Roman" w:hAnsi="Times New Roman"/>
          <w:sz w:val="24"/>
        </w:rPr>
        <w:tab/>
        <w:t>Название научной организации 1; e-mail@e-mail.ru</w:t>
      </w:r>
    </w:p>
    <w:p w:rsidR="003E0DB9" w:rsidRPr="009F2393" w:rsidRDefault="00796101">
      <w:pPr>
        <w:spacing w:after="0" w:line="360" w:lineRule="auto"/>
        <w:ind w:left="2806" w:hanging="198"/>
        <w:rPr>
          <w:rFonts w:ascii="Times New Roman" w:hAnsi="Times New Roman"/>
          <w:sz w:val="24"/>
        </w:rPr>
      </w:pPr>
      <w:r w:rsidRPr="009F2393">
        <w:rPr>
          <w:rFonts w:ascii="Times New Roman" w:hAnsi="Times New Roman"/>
          <w:sz w:val="24"/>
          <w:vertAlign w:val="superscript"/>
        </w:rPr>
        <w:t>2</w:t>
      </w:r>
      <w:r w:rsidRPr="009F2393">
        <w:rPr>
          <w:rFonts w:ascii="Times New Roman" w:hAnsi="Times New Roman"/>
          <w:sz w:val="24"/>
        </w:rPr>
        <w:tab/>
        <w:t>Название научной организации 2; e-mail@e-mail.com</w:t>
      </w:r>
    </w:p>
    <w:p w:rsidR="003E0DB9" w:rsidRPr="009F2393" w:rsidRDefault="00796101">
      <w:pPr>
        <w:spacing w:after="0" w:line="360" w:lineRule="auto"/>
        <w:ind w:left="2806" w:hanging="198"/>
        <w:rPr>
          <w:rFonts w:ascii="Times New Roman" w:hAnsi="Times New Roman"/>
          <w:sz w:val="24"/>
        </w:rPr>
      </w:pPr>
      <w:r w:rsidRPr="009F2393">
        <w:rPr>
          <w:rFonts w:ascii="Times New Roman" w:hAnsi="Times New Roman"/>
          <w:b/>
          <w:sz w:val="24"/>
        </w:rPr>
        <w:t>*</w:t>
      </w:r>
      <w:r w:rsidRPr="009F2393">
        <w:rPr>
          <w:rFonts w:ascii="Times New Roman" w:hAnsi="Times New Roman"/>
          <w:sz w:val="24"/>
        </w:rPr>
        <w:tab/>
        <w:t>Ответственный за переписку: e-mail@e-mail.com; Тел.: (не обязательно)</w:t>
      </w:r>
    </w:p>
    <w:p w:rsidR="003E0DB9" w:rsidRPr="009F2393" w:rsidRDefault="00796101">
      <w:pPr>
        <w:spacing w:after="0" w:line="360" w:lineRule="auto"/>
        <w:ind w:left="2608"/>
        <w:jc w:val="both"/>
        <w:rPr>
          <w:rFonts w:ascii="Times New Roman" w:hAnsi="Times New Roman"/>
          <w:sz w:val="24"/>
        </w:rPr>
      </w:pPr>
      <w:r w:rsidRPr="009F2393">
        <w:rPr>
          <w:rFonts w:ascii="Times New Roman" w:hAnsi="Times New Roman"/>
          <w:b/>
          <w:sz w:val="24"/>
        </w:rPr>
        <w:t>Реферат:</w:t>
      </w:r>
      <w:r w:rsidR="0003555A" w:rsidRPr="009F2393">
        <w:rPr>
          <w:rFonts w:ascii="Times New Roman" w:hAnsi="Times New Roman"/>
          <w:b/>
          <w:sz w:val="24"/>
        </w:rPr>
        <w:t xml:space="preserve"> </w:t>
      </w:r>
      <w:r w:rsidRPr="009F2393">
        <w:rPr>
          <w:rFonts w:ascii="Times New Roman" w:hAnsi="Times New Roman"/>
          <w:sz w:val="24"/>
        </w:rPr>
        <w:t>реферат долж</w:t>
      </w:r>
      <w:r w:rsidR="0003555A" w:rsidRPr="009F2393">
        <w:rPr>
          <w:rFonts w:ascii="Times New Roman" w:hAnsi="Times New Roman"/>
          <w:sz w:val="24"/>
        </w:rPr>
        <w:t>ен</w:t>
      </w:r>
      <w:r w:rsidRPr="009F2393">
        <w:rPr>
          <w:rFonts w:ascii="Times New Roman" w:hAnsi="Times New Roman"/>
          <w:sz w:val="24"/>
        </w:rPr>
        <w:t xml:space="preserve"> отражать постановку проблемы, основные результаты исследования, перспективы практического применения и постановку новых задач. Средний объем реферата 20 строк (примерно 1500 знаков с пробелами). </w:t>
      </w:r>
    </w:p>
    <w:p w:rsidR="003E0DB9" w:rsidRPr="009F2393" w:rsidRDefault="00796101">
      <w:pPr>
        <w:spacing w:after="0" w:line="360" w:lineRule="auto"/>
        <w:ind w:left="2608"/>
        <w:jc w:val="both"/>
        <w:rPr>
          <w:rFonts w:ascii="Times New Roman" w:hAnsi="Times New Roman"/>
          <w:sz w:val="24"/>
        </w:rPr>
      </w:pPr>
      <w:r w:rsidRPr="009F2393">
        <w:rPr>
          <w:rFonts w:ascii="Times New Roman" w:hAnsi="Times New Roman"/>
          <w:b/>
          <w:sz w:val="24"/>
        </w:rPr>
        <w:t xml:space="preserve">Ключевые слова: </w:t>
      </w:r>
      <w:r w:rsidRPr="009F2393">
        <w:rPr>
          <w:rFonts w:ascii="Times New Roman" w:hAnsi="Times New Roman"/>
          <w:sz w:val="24"/>
        </w:rPr>
        <w:t>слово 1; слово 2; слово 3 (Перечислите от 3 до 6 ключевых слов. В них должны быть отражены предмет исследования, метод, объект, специфика данной работы)</w:t>
      </w:r>
    </w:p>
    <w:p w:rsidR="003E0DB9" w:rsidRPr="009F2393" w:rsidRDefault="00796101">
      <w:pPr>
        <w:rPr>
          <w:rFonts w:ascii="Times New Roman" w:hAnsi="Times New Roman"/>
          <w:sz w:val="24"/>
        </w:rPr>
      </w:pPr>
      <w:r w:rsidRPr="009F2393">
        <w:rPr>
          <w:rFonts w:ascii="Times New Roman" w:hAnsi="Times New Roman"/>
          <w:sz w:val="24"/>
        </w:rPr>
        <w:br w:type="page"/>
      </w:r>
    </w:p>
    <w:p w:rsidR="003E0DB9" w:rsidRPr="009F2393" w:rsidRDefault="00796101">
      <w:pPr>
        <w:spacing w:after="0" w:line="360" w:lineRule="auto"/>
        <w:jc w:val="center"/>
        <w:outlineLvl w:val="0"/>
        <w:rPr>
          <w:rFonts w:ascii="Times New Roman" w:hAnsi="Times New Roman"/>
          <w:b/>
          <w:sz w:val="24"/>
        </w:rPr>
      </w:pPr>
      <w:r w:rsidRPr="009F2393">
        <w:rPr>
          <w:rFonts w:ascii="Times New Roman" w:hAnsi="Times New Roman"/>
          <w:b/>
          <w:sz w:val="24"/>
        </w:rPr>
        <w:lastRenderedPageBreak/>
        <w:t>Введение</w:t>
      </w:r>
    </w:p>
    <w:p w:rsidR="003E0DB9" w:rsidRPr="009F2393" w:rsidRDefault="00796101">
      <w:pPr>
        <w:spacing w:after="0" w:line="360" w:lineRule="auto"/>
        <w:outlineLvl w:val="0"/>
        <w:rPr>
          <w:rFonts w:ascii="Times New Roman" w:hAnsi="Times New Roman"/>
          <w:sz w:val="24"/>
        </w:rPr>
      </w:pPr>
      <w:r w:rsidRPr="009F2393">
        <w:rPr>
          <w:rFonts w:ascii="Times New Roman" w:hAnsi="Times New Roman"/>
          <w:sz w:val="24"/>
        </w:rPr>
        <w:t>Во введении необходимо кратко представить исследование в широком контексте, отразить его актуальность, определить цель и значение работы, проанализировать текущее состояние области исследований и процитировать ключевые публикации. При необходимости выделите спорные гипотезы. В конце приведите основные выводы. Насколько это возможно, пожалуйста, сделайте введение понятным для</w:t>
      </w:r>
      <w:r w:rsidR="0003555A" w:rsidRPr="009F2393">
        <w:rPr>
          <w:rFonts w:ascii="Times New Roman" w:hAnsi="Times New Roman"/>
          <w:sz w:val="24"/>
        </w:rPr>
        <w:t xml:space="preserve"> широкого круга</w:t>
      </w:r>
      <w:r w:rsidRPr="009F2393">
        <w:rPr>
          <w:rFonts w:ascii="Times New Roman" w:hAnsi="Times New Roman"/>
          <w:sz w:val="24"/>
        </w:rPr>
        <w:t xml:space="preserve"> ученых,</w:t>
      </w:r>
      <w:r w:rsidR="0003555A" w:rsidRPr="009F2393">
        <w:rPr>
          <w:rFonts w:ascii="Times New Roman" w:hAnsi="Times New Roman"/>
          <w:sz w:val="24"/>
        </w:rPr>
        <w:t xml:space="preserve"> в том числе </w:t>
      </w:r>
      <w:r w:rsidR="0003555A" w:rsidRPr="00B83FBB">
        <w:rPr>
          <w:rFonts w:ascii="Times New Roman" w:hAnsi="Times New Roman"/>
          <w:sz w:val="24"/>
        </w:rPr>
        <w:t>не работающих</w:t>
      </w:r>
      <w:r w:rsidRPr="00B83FBB">
        <w:rPr>
          <w:rFonts w:ascii="Times New Roman" w:hAnsi="Times New Roman"/>
          <w:sz w:val="24"/>
        </w:rPr>
        <w:t xml:space="preserve"> </w:t>
      </w:r>
      <w:r w:rsidRPr="009F2393">
        <w:rPr>
          <w:rFonts w:ascii="Times New Roman" w:hAnsi="Times New Roman"/>
          <w:sz w:val="24"/>
        </w:rPr>
        <w:t>в ваш</w:t>
      </w:r>
      <w:r w:rsidR="0003555A" w:rsidRPr="009F2393">
        <w:rPr>
          <w:rFonts w:ascii="Times New Roman" w:hAnsi="Times New Roman"/>
          <w:sz w:val="24"/>
        </w:rPr>
        <w:t>ей</w:t>
      </w:r>
      <w:r w:rsidRPr="009F2393">
        <w:rPr>
          <w:rFonts w:ascii="Times New Roman" w:hAnsi="Times New Roman"/>
          <w:sz w:val="24"/>
        </w:rPr>
        <w:t xml:space="preserve"> конкретн</w:t>
      </w:r>
      <w:r w:rsidR="0003555A" w:rsidRPr="009F2393">
        <w:rPr>
          <w:rFonts w:ascii="Times New Roman" w:hAnsi="Times New Roman"/>
          <w:sz w:val="24"/>
        </w:rPr>
        <w:t>ой</w:t>
      </w:r>
      <w:r w:rsidRPr="009F2393">
        <w:rPr>
          <w:rFonts w:ascii="Times New Roman" w:hAnsi="Times New Roman"/>
          <w:sz w:val="24"/>
        </w:rPr>
        <w:t xml:space="preserve"> област</w:t>
      </w:r>
      <w:r w:rsidR="0003555A" w:rsidRPr="009F2393">
        <w:rPr>
          <w:rFonts w:ascii="Times New Roman" w:hAnsi="Times New Roman"/>
          <w:sz w:val="24"/>
        </w:rPr>
        <w:t>и</w:t>
      </w:r>
      <w:r w:rsidRPr="009F2393">
        <w:rPr>
          <w:rFonts w:ascii="Times New Roman" w:hAnsi="Times New Roman"/>
          <w:sz w:val="24"/>
        </w:rPr>
        <w:t xml:space="preserve"> исследований. Ссылки должны быть пронумерованы в порядке появления и обозначаться цифрами в квадратных скобках, например, [1] или [2,3] или [4–6]. </w:t>
      </w:r>
    </w:p>
    <w:p w:rsidR="003E0DB9" w:rsidRPr="009F2393" w:rsidRDefault="00796101">
      <w:pPr>
        <w:spacing w:after="0" w:line="360" w:lineRule="auto"/>
        <w:jc w:val="center"/>
        <w:outlineLvl w:val="0"/>
        <w:rPr>
          <w:rFonts w:ascii="Times New Roman" w:hAnsi="Times New Roman"/>
          <w:b/>
          <w:sz w:val="24"/>
        </w:rPr>
      </w:pPr>
      <w:r w:rsidRPr="009F2393">
        <w:rPr>
          <w:rFonts w:ascii="Times New Roman" w:hAnsi="Times New Roman"/>
          <w:b/>
          <w:sz w:val="24"/>
        </w:rPr>
        <w:t>Материалы и методы</w:t>
      </w:r>
    </w:p>
    <w:p w:rsidR="003E0DB9" w:rsidRPr="009F2393" w:rsidRDefault="00796101">
      <w:pPr>
        <w:spacing w:after="0" w:line="360" w:lineRule="auto"/>
        <w:outlineLvl w:val="0"/>
        <w:rPr>
          <w:rFonts w:ascii="Times New Roman" w:hAnsi="Times New Roman"/>
          <w:sz w:val="24"/>
        </w:rPr>
      </w:pPr>
      <w:r w:rsidRPr="009F2393">
        <w:rPr>
          <w:rFonts w:ascii="Times New Roman" w:hAnsi="Times New Roman"/>
          <w:sz w:val="24"/>
        </w:rPr>
        <w:t xml:space="preserve">Материалы и методы должны быть описаны </w:t>
      </w:r>
      <w:r w:rsidR="0003555A" w:rsidRPr="009F2393">
        <w:rPr>
          <w:rFonts w:ascii="Times New Roman" w:hAnsi="Times New Roman"/>
          <w:sz w:val="24"/>
        </w:rPr>
        <w:t>так</w:t>
      </w:r>
      <w:r w:rsidR="0003555A" w:rsidRPr="00B83FBB">
        <w:rPr>
          <w:rFonts w:ascii="Times New Roman" w:hAnsi="Times New Roman"/>
          <w:sz w:val="24"/>
        </w:rPr>
        <w:t>,</w:t>
      </w:r>
      <w:r w:rsidRPr="009F2393">
        <w:rPr>
          <w:rFonts w:ascii="Times New Roman" w:hAnsi="Times New Roman"/>
          <w:sz w:val="24"/>
        </w:rPr>
        <w:t xml:space="preserve"> чтобы другие коллективы могли воспроизвести описанные в публикации результаты. Новые методы и протоколы должны быть описаны </w:t>
      </w:r>
      <w:r w:rsidRPr="00B83FBB">
        <w:rPr>
          <w:rFonts w:ascii="Times New Roman" w:hAnsi="Times New Roman"/>
          <w:sz w:val="24"/>
        </w:rPr>
        <w:t>подробно,</w:t>
      </w:r>
      <w:r w:rsidRPr="009F2393">
        <w:rPr>
          <w:rFonts w:ascii="Times New Roman" w:hAnsi="Times New Roman"/>
          <w:sz w:val="24"/>
        </w:rPr>
        <w:t xml:space="preserve"> известные методы могут быть описаны кратко и надлежащим образом процитированы.</w:t>
      </w:r>
    </w:p>
    <w:p w:rsidR="003E0DB9" w:rsidRPr="009F2393" w:rsidRDefault="00796101">
      <w:pPr>
        <w:spacing w:after="0" w:line="360" w:lineRule="auto"/>
        <w:outlineLvl w:val="0"/>
        <w:rPr>
          <w:rFonts w:ascii="Times New Roman" w:hAnsi="Times New Roman"/>
          <w:sz w:val="24"/>
        </w:rPr>
      </w:pPr>
      <w:r w:rsidRPr="009F2393">
        <w:rPr>
          <w:rFonts w:ascii="Times New Roman" w:hAnsi="Times New Roman"/>
          <w:sz w:val="24"/>
        </w:rPr>
        <w:t>В исследованиях с участием животных или людей, требующих этического одобрения, должен быть указан орган, предоставивший разрешение, номер и дата соответствующего протокола.</w:t>
      </w:r>
    </w:p>
    <w:p w:rsidR="0003555A" w:rsidRPr="00916948" w:rsidRDefault="00796101" w:rsidP="0003555A">
      <w:pPr>
        <w:spacing w:after="0" w:line="360" w:lineRule="auto"/>
        <w:jc w:val="center"/>
        <w:outlineLvl w:val="0"/>
        <w:rPr>
          <w:rFonts w:ascii="Times New Roman" w:hAnsi="Times New Roman"/>
          <w:b/>
          <w:sz w:val="24"/>
        </w:rPr>
      </w:pPr>
      <w:r w:rsidRPr="009F2393">
        <w:rPr>
          <w:rFonts w:ascii="Times New Roman" w:hAnsi="Times New Roman"/>
          <w:b/>
          <w:sz w:val="24"/>
        </w:rPr>
        <w:t>Результаты</w:t>
      </w:r>
    </w:p>
    <w:p w:rsidR="003E0DB9" w:rsidRPr="00B83FBB" w:rsidRDefault="00BC50F6" w:rsidP="0003555A">
      <w:pPr>
        <w:spacing w:after="0" w:line="360" w:lineRule="auto"/>
        <w:outlineLvl w:val="0"/>
        <w:rPr>
          <w:rFonts w:ascii="Times New Roman" w:hAnsi="Times New Roman"/>
          <w:sz w:val="24"/>
        </w:rPr>
      </w:pPr>
      <w:r w:rsidRPr="00B83FBB">
        <w:rPr>
          <w:rFonts w:ascii="Times New Roman" w:hAnsi="Times New Roman"/>
          <w:sz w:val="24"/>
        </w:rPr>
        <w:t>Раздел «Результаты» должен включать обоснование или описание работы, а также результаты экспериментов. Результаты могут быть представлены в виде рисунков, таблиц и текста. Подробное обсуждение результатов оставьте для раздела «Обсуждение»</w:t>
      </w:r>
      <w:r w:rsidR="0003555A" w:rsidRPr="00B83FBB">
        <w:rPr>
          <w:rFonts w:ascii="Times New Roman" w:hAnsi="Times New Roman"/>
          <w:sz w:val="24"/>
        </w:rPr>
        <w:t>. Текст может быть разделен на подзаголовки:</w:t>
      </w:r>
    </w:p>
    <w:p w:rsidR="003E0DB9" w:rsidRPr="009F2393" w:rsidRDefault="00796101">
      <w:pPr>
        <w:spacing w:after="0" w:line="360" w:lineRule="auto"/>
        <w:outlineLvl w:val="1"/>
        <w:rPr>
          <w:rFonts w:ascii="Times New Roman" w:hAnsi="Times New Roman"/>
          <w:i/>
          <w:sz w:val="24"/>
        </w:rPr>
      </w:pPr>
      <w:r w:rsidRPr="009F2393">
        <w:rPr>
          <w:rFonts w:ascii="Times New Roman" w:hAnsi="Times New Roman"/>
          <w:i/>
          <w:sz w:val="24"/>
        </w:rPr>
        <w:t>3.1. Подраздел</w:t>
      </w:r>
    </w:p>
    <w:p w:rsidR="003E0DB9" w:rsidRPr="009F2393" w:rsidRDefault="00796101">
      <w:pPr>
        <w:spacing w:after="0" w:line="360" w:lineRule="auto"/>
        <w:outlineLvl w:val="2"/>
        <w:rPr>
          <w:rFonts w:ascii="Times New Roman" w:hAnsi="Times New Roman"/>
          <w:sz w:val="24"/>
        </w:rPr>
      </w:pPr>
      <w:r w:rsidRPr="009F2393">
        <w:rPr>
          <w:rFonts w:ascii="Times New Roman" w:hAnsi="Times New Roman"/>
          <w:sz w:val="24"/>
        </w:rPr>
        <w:t>3.1.1. Подраздел</w:t>
      </w:r>
    </w:p>
    <w:p w:rsidR="003E0DB9" w:rsidRPr="009F2393" w:rsidRDefault="00796101">
      <w:pPr>
        <w:spacing w:after="0" w:line="360" w:lineRule="auto"/>
        <w:ind w:firstLine="425"/>
        <w:jc w:val="both"/>
        <w:rPr>
          <w:rFonts w:ascii="Times New Roman" w:hAnsi="Times New Roman"/>
          <w:sz w:val="24"/>
        </w:rPr>
      </w:pPr>
      <w:r w:rsidRPr="009F2393">
        <w:rPr>
          <w:rFonts w:ascii="Times New Roman" w:hAnsi="Times New Roman"/>
          <w:sz w:val="24"/>
        </w:rPr>
        <w:t>Маркированные списки выглядят так:</w:t>
      </w:r>
    </w:p>
    <w:p w:rsidR="003E0DB9" w:rsidRPr="009F2393" w:rsidRDefault="00796101">
      <w:pPr>
        <w:pStyle w:val="ad"/>
        <w:numPr>
          <w:ilvl w:val="0"/>
          <w:numId w:val="1"/>
        </w:numPr>
        <w:spacing w:after="0" w:line="360" w:lineRule="auto"/>
        <w:ind w:left="0" w:firstLine="0"/>
        <w:jc w:val="both"/>
        <w:rPr>
          <w:rFonts w:ascii="Times New Roman" w:hAnsi="Times New Roman"/>
          <w:sz w:val="24"/>
        </w:rPr>
      </w:pPr>
      <w:r w:rsidRPr="009F2393">
        <w:rPr>
          <w:rFonts w:ascii="Times New Roman" w:hAnsi="Times New Roman"/>
          <w:sz w:val="24"/>
        </w:rPr>
        <w:t>Первый пункт;</w:t>
      </w:r>
    </w:p>
    <w:p w:rsidR="003E0DB9" w:rsidRPr="009F2393" w:rsidRDefault="00796101">
      <w:pPr>
        <w:numPr>
          <w:ilvl w:val="0"/>
          <w:numId w:val="1"/>
        </w:numPr>
        <w:spacing w:after="0" w:line="360" w:lineRule="auto"/>
        <w:ind w:left="0" w:firstLine="0"/>
        <w:jc w:val="both"/>
        <w:rPr>
          <w:rFonts w:ascii="Times New Roman" w:hAnsi="Times New Roman"/>
          <w:sz w:val="24"/>
        </w:rPr>
      </w:pPr>
      <w:r w:rsidRPr="009F2393">
        <w:rPr>
          <w:rFonts w:ascii="Times New Roman" w:hAnsi="Times New Roman"/>
          <w:sz w:val="24"/>
        </w:rPr>
        <w:t>Второй пункт;</w:t>
      </w:r>
    </w:p>
    <w:p w:rsidR="003E0DB9" w:rsidRPr="009F2393" w:rsidRDefault="00796101">
      <w:pPr>
        <w:pStyle w:val="ad"/>
        <w:numPr>
          <w:ilvl w:val="0"/>
          <w:numId w:val="1"/>
        </w:numPr>
        <w:spacing w:after="0" w:line="360" w:lineRule="auto"/>
        <w:ind w:left="0" w:firstLine="0"/>
        <w:jc w:val="both"/>
        <w:rPr>
          <w:rFonts w:ascii="Times New Roman" w:hAnsi="Times New Roman"/>
          <w:sz w:val="24"/>
        </w:rPr>
      </w:pPr>
      <w:r w:rsidRPr="009F2393">
        <w:rPr>
          <w:rFonts w:ascii="Times New Roman" w:hAnsi="Times New Roman"/>
          <w:sz w:val="24"/>
        </w:rPr>
        <w:t>Третий пункт.</w:t>
      </w:r>
    </w:p>
    <w:p w:rsidR="003E0DB9" w:rsidRPr="009F2393" w:rsidRDefault="00796101">
      <w:pPr>
        <w:spacing w:after="0" w:line="360" w:lineRule="auto"/>
        <w:ind w:firstLine="425"/>
        <w:jc w:val="both"/>
        <w:rPr>
          <w:rFonts w:ascii="Times New Roman" w:hAnsi="Times New Roman"/>
          <w:sz w:val="24"/>
        </w:rPr>
      </w:pPr>
      <w:r w:rsidRPr="009F2393">
        <w:rPr>
          <w:rFonts w:ascii="Times New Roman" w:hAnsi="Times New Roman"/>
          <w:sz w:val="24"/>
        </w:rPr>
        <w:t>Нумерованные списки можно добавлять следующим образом:</w:t>
      </w:r>
    </w:p>
    <w:p w:rsidR="003E0DB9" w:rsidRPr="009F2393" w:rsidRDefault="00796101">
      <w:pPr>
        <w:pStyle w:val="ad"/>
        <w:numPr>
          <w:ilvl w:val="0"/>
          <w:numId w:val="2"/>
        </w:numPr>
        <w:spacing w:after="0" w:line="360" w:lineRule="auto"/>
        <w:ind w:left="0" w:firstLine="0"/>
        <w:jc w:val="both"/>
        <w:rPr>
          <w:rFonts w:ascii="Times New Roman" w:hAnsi="Times New Roman"/>
          <w:sz w:val="24"/>
        </w:rPr>
      </w:pPr>
      <w:r w:rsidRPr="009F2393">
        <w:rPr>
          <w:rFonts w:ascii="Times New Roman" w:hAnsi="Times New Roman"/>
          <w:sz w:val="24"/>
        </w:rPr>
        <w:t>Первый предмет;</w:t>
      </w:r>
    </w:p>
    <w:p w:rsidR="003E0DB9" w:rsidRPr="009F2393" w:rsidRDefault="00796101">
      <w:pPr>
        <w:pStyle w:val="ad"/>
        <w:numPr>
          <w:ilvl w:val="0"/>
          <w:numId w:val="2"/>
        </w:numPr>
        <w:spacing w:after="0" w:line="360" w:lineRule="auto"/>
        <w:ind w:left="0" w:firstLine="0"/>
        <w:jc w:val="both"/>
        <w:rPr>
          <w:rFonts w:ascii="Times New Roman" w:hAnsi="Times New Roman"/>
          <w:sz w:val="24"/>
        </w:rPr>
      </w:pPr>
      <w:r w:rsidRPr="009F2393">
        <w:rPr>
          <w:rFonts w:ascii="Times New Roman" w:hAnsi="Times New Roman"/>
          <w:sz w:val="24"/>
        </w:rPr>
        <w:t>Второй предмет;</w:t>
      </w:r>
    </w:p>
    <w:p w:rsidR="003E0DB9" w:rsidRPr="009F2393" w:rsidRDefault="00796101">
      <w:pPr>
        <w:pStyle w:val="ad"/>
        <w:numPr>
          <w:ilvl w:val="0"/>
          <w:numId w:val="2"/>
        </w:numPr>
        <w:spacing w:after="0" w:line="360" w:lineRule="auto"/>
        <w:ind w:left="0" w:firstLine="0"/>
        <w:jc w:val="both"/>
        <w:rPr>
          <w:rFonts w:ascii="Times New Roman" w:hAnsi="Times New Roman"/>
          <w:sz w:val="24"/>
        </w:rPr>
      </w:pPr>
      <w:r w:rsidRPr="009F2393">
        <w:rPr>
          <w:rFonts w:ascii="Times New Roman" w:hAnsi="Times New Roman"/>
          <w:sz w:val="24"/>
        </w:rPr>
        <w:t>Третий предмет.</w:t>
      </w:r>
    </w:p>
    <w:p w:rsidR="003E0DB9" w:rsidRPr="009F2393" w:rsidRDefault="00796101">
      <w:pPr>
        <w:spacing w:after="0" w:line="360" w:lineRule="auto"/>
        <w:ind w:firstLine="425"/>
        <w:jc w:val="both"/>
        <w:rPr>
          <w:rFonts w:ascii="Times New Roman" w:hAnsi="Times New Roman"/>
          <w:sz w:val="24"/>
        </w:rPr>
      </w:pPr>
      <w:r w:rsidRPr="009F2393">
        <w:rPr>
          <w:rFonts w:ascii="Times New Roman" w:hAnsi="Times New Roman"/>
          <w:sz w:val="24"/>
        </w:rPr>
        <w:t>Текст продолжается здесь.</w:t>
      </w:r>
    </w:p>
    <w:p w:rsidR="003E0DB9" w:rsidRPr="009F2393" w:rsidRDefault="00796101">
      <w:pPr>
        <w:spacing w:after="0" w:line="360" w:lineRule="auto"/>
        <w:outlineLvl w:val="1"/>
        <w:rPr>
          <w:rFonts w:ascii="Times New Roman" w:hAnsi="Times New Roman"/>
          <w:i/>
          <w:sz w:val="24"/>
        </w:rPr>
      </w:pPr>
      <w:r w:rsidRPr="009F2393">
        <w:rPr>
          <w:rFonts w:ascii="Times New Roman" w:hAnsi="Times New Roman"/>
          <w:i/>
          <w:sz w:val="24"/>
        </w:rPr>
        <w:lastRenderedPageBreak/>
        <w:t>3.2. Рисунки, таблицы и схемы</w:t>
      </w:r>
    </w:p>
    <w:p w:rsidR="003E0DB9" w:rsidRPr="009F2393" w:rsidRDefault="00796101">
      <w:pPr>
        <w:spacing w:after="0" w:line="360" w:lineRule="auto"/>
        <w:rPr>
          <w:rFonts w:ascii="Times New Roman" w:hAnsi="Times New Roman"/>
          <w:b/>
          <w:sz w:val="24"/>
        </w:rPr>
      </w:pPr>
      <w:r w:rsidRPr="009F2393">
        <w:rPr>
          <w:rFonts w:ascii="Times New Roman" w:hAnsi="Times New Roman"/>
          <w:sz w:val="24"/>
        </w:rPr>
        <w:t>Все рисунки и таблицы должны быть процитированы в основном тексте как Рисунок 1, Таблица 1 и т.д.</w:t>
      </w:r>
    </w:p>
    <w:p w:rsidR="003E0DB9" w:rsidRPr="009F2393" w:rsidRDefault="00796101">
      <w:pPr>
        <w:spacing w:after="0" w:line="360" w:lineRule="auto"/>
        <w:jc w:val="both"/>
        <w:rPr>
          <w:rFonts w:ascii="Times New Roman" w:hAnsi="Times New Roman"/>
          <w:sz w:val="24"/>
        </w:rPr>
      </w:pPr>
      <w:r w:rsidRPr="009F2393">
        <w:rPr>
          <w:rFonts w:ascii="Times New Roman" w:hAnsi="Times New Roman"/>
          <w:b/>
          <w:noProof/>
          <w:sz w:val="24"/>
        </w:rPr>
        <w:drawing>
          <wp:anchor distT="0" distB="0" distL="114300" distR="114300" simplePos="0" relativeHeight="251658240" behindDoc="0" locked="0" layoutInCell="1" allowOverlap="1" wp14:anchorId="0C44DACF" wp14:editId="488AFCBC">
            <wp:simplePos x="0" y="0"/>
            <wp:positionH relativeFrom="column">
              <wp:posOffset>1059180</wp:posOffset>
            </wp:positionH>
            <wp:positionV relativeFrom="paragraph">
              <wp:posOffset>57150</wp:posOffset>
            </wp:positionV>
            <wp:extent cx="3923665" cy="1962150"/>
            <wp:effectExtent l="0" t="0" r="0" b="0"/>
            <wp:wrapTopAndBottom distT="0" dist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3923665" cy="1962150"/>
                    </a:xfrm>
                    <a:prstGeom prst="rect">
                      <a:avLst/>
                    </a:prstGeom>
                  </pic:spPr>
                </pic:pic>
              </a:graphicData>
            </a:graphic>
          </wp:anchor>
        </w:drawing>
      </w:r>
      <w:r w:rsidRPr="009F2393">
        <w:rPr>
          <w:rFonts w:ascii="Times New Roman" w:hAnsi="Times New Roman"/>
          <w:b/>
          <w:sz w:val="24"/>
        </w:rPr>
        <w:t xml:space="preserve">Рисунок 1. </w:t>
      </w:r>
      <w:r w:rsidR="0003555A" w:rsidRPr="009F2393">
        <w:rPr>
          <w:rFonts w:ascii="Times New Roman" w:hAnsi="Times New Roman"/>
          <w:sz w:val="24"/>
        </w:rPr>
        <w:t>Р</w:t>
      </w:r>
      <w:r w:rsidRPr="009F2393">
        <w:rPr>
          <w:rFonts w:ascii="Times New Roman" w:hAnsi="Times New Roman"/>
          <w:sz w:val="24"/>
        </w:rPr>
        <w:t xml:space="preserve">исунок. Схемы имеют </w:t>
      </w:r>
      <w:r w:rsidR="0003555A" w:rsidRPr="00B83FBB">
        <w:rPr>
          <w:rFonts w:ascii="Times New Roman" w:hAnsi="Times New Roman"/>
          <w:sz w:val="24"/>
        </w:rPr>
        <w:t>такое же</w:t>
      </w:r>
      <w:r w:rsidRPr="009F2393">
        <w:rPr>
          <w:rFonts w:ascii="Times New Roman" w:hAnsi="Times New Roman"/>
          <w:sz w:val="24"/>
        </w:rPr>
        <w:t xml:space="preserve"> форматирование.</w:t>
      </w:r>
    </w:p>
    <w:p w:rsidR="003E0DB9" w:rsidRPr="009F2393" w:rsidRDefault="00796101">
      <w:pPr>
        <w:spacing w:after="0" w:line="360" w:lineRule="auto"/>
        <w:jc w:val="both"/>
        <w:rPr>
          <w:rFonts w:ascii="Times New Roman" w:hAnsi="Times New Roman"/>
          <w:sz w:val="24"/>
        </w:rPr>
      </w:pPr>
      <w:r w:rsidRPr="009F2393">
        <w:rPr>
          <w:rFonts w:ascii="Times New Roman" w:hAnsi="Times New Roman"/>
          <w:b/>
          <w:sz w:val="24"/>
        </w:rPr>
        <w:t>Таблица 1.</w:t>
      </w:r>
      <w:r w:rsidRPr="009F2393">
        <w:rPr>
          <w:rFonts w:ascii="Times New Roman" w:hAnsi="Times New Roman"/>
          <w:sz w:val="24"/>
        </w:rPr>
        <w:t xml:space="preserve"> Это таблица. Таблицы следует располагать в основном тексте </w:t>
      </w:r>
      <w:r w:rsidR="0003555A" w:rsidRPr="00B83FBB">
        <w:rPr>
          <w:rFonts w:ascii="Times New Roman" w:hAnsi="Times New Roman"/>
          <w:sz w:val="24"/>
        </w:rPr>
        <w:t>близко к</w:t>
      </w:r>
      <w:r w:rsidRPr="009F2393">
        <w:rPr>
          <w:rFonts w:ascii="Times New Roman" w:hAnsi="Times New Roman"/>
          <w:sz w:val="24"/>
        </w:rPr>
        <w:t xml:space="preserve"> мест</w:t>
      </w:r>
      <w:r w:rsidR="0003555A" w:rsidRPr="009F2393">
        <w:rPr>
          <w:rFonts w:ascii="Times New Roman" w:hAnsi="Times New Roman"/>
          <w:sz w:val="24"/>
        </w:rPr>
        <w:t>у</w:t>
      </w:r>
      <w:r w:rsidRPr="009F2393">
        <w:rPr>
          <w:rFonts w:ascii="Times New Roman" w:hAnsi="Times New Roman"/>
          <w:sz w:val="24"/>
        </w:rPr>
        <w:t xml:space="preserve"> их первого цитирования.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19"/>
        <w:gridCol w:w="2619"/>
        <w:gridCol w:w="2619"/>
      </w:tblGrid>
      <w:tr w:rsidR="003E0DB9" w:rsidRPr="009F2393">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b/>
                <w:sz w:val="24"/>
              </w:rPr>
            </w:pPr>
            <w:r w:rsidRPr="009F2393">
              <w:rPr>
                <w:rFonts w:ascii="Times New Roman" w:hAnsi="Times New Roman"/>
                <w:b/>
                <w:sz w:val="24"/>
              </w:rPr>
              <w:t>Название 1</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b/>
                <w:sz w:val="24"/>
              </w:rPr>
            </w:pPr>
            <w:r w:rsidRPr="009F2393">
              <w:rPr>
                <w:rFonts w:ascii="Times New Roman" w:hAnsi="Times New Roman"/>
                <w:b/>
                <w:sz w:val="24"/>
              </w:rPr>
              <w:t>Название 2</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b/>
                <w:sz w:val="24"/>
              </w:rPr>
            </w:pPr>
            <w:r w:rsidRPr="009F2393">
              <w:rPr>
                <w:rFonts w:ascii="Times New Roman" w:hAnsi="Times New Roman"/>
                <w:b/>
                <w:sz w:val="24"/>
              </w:rPr>
              <w:t>Название 3</w:t>
            </w:r>
          </w:p>
        </w:tc>
      </w:tr>
      <w:tr w:rsidR="003E0DB9" w:rsidRPr="009F2393">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запись 1</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r>
      <w:tr w:rsidR="003E0DB9" w:rsidRPr="009F2393">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запись 2</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 xml:space="preserve">данные </w:t>
            </w:r>
            <w:r w:rsidRPr="009F2393">
              <w:rPr>
                <w:rFonts w:ascii="Times New Roman" w:hAnsi="Times New Roman"/>
                <w:sz w:val="24"/>
                <w:vertAlign w:val="superscript"/>
              </w:rPr>
              <w:t>1</w:t>
            </w:r>
          </w:p>
        </w:tc>
      </w:tr>
    </w:tbl>
    <w:p w:rsidR="003E0DB9" w:rsidRPr="009F2393" w:rsidRDefault="00796101">
      <w:pPr>
        <w:spacing w:after="0" w:line="360" w:lineRule="auto"/>
        <w:jc w:val="both"/>
        <w:rPr>
          <w:rFonts w:ascii="Times New Roman" w:hAnsi="Times New Roman"/>
          <w:sz w:val="24"/>
        </w:rPr>
      </w:pPr>
      <w:r w:rsidRPr="009F2393">
        <w:rPr>
          <w:rFonts w:ascii="Times New Roman" w:hAnsi="Times New Roman"/>
          <w:sz w:val="24"/>
          <w:vertAlign w:val="superscript"/>
        </w:rPr>
        <w:t>1</w:t>
      </w:r>
      <w:r w:rsidRPr="009F2393">
        <w:rPr>
          <w:rFonts w:ascii="Times New Roman" w:hAnsi="Times New Roman"/>
          <w:sz w:val="24"/>
        </w:rPr>
        <w:t xml:space="preserve"> Таблицы могут иметь нижний колонтитул</w:t>
      </w:r>
    </w:p>
    <w:p w:rsidR="003E0DB9" w:rsidRPr="009F2393" w:rsidRDefault="00796101">
      <w:pPr>
        <w:spacing w:after="0" w:line="360" w:lineRule="auto"/>
        <w:ind w:firstLine="425"/>
        <w:jc w:val="both"/>
        <w:rPr>
          <w:rFonts w:ascii="Times New Roman" w:hAnsi="Times New Roman"/>
          <w:sz w:val="24"/>
        </w:rPr>
      </w:pPr>
      <w:r w:rsidRPr="009F2393">
        <w:rPr>
          <w:rFonts w:ascii="Times New Roman" w:hAnsi="Times New Roman"/>
          <w:sz w:val="24"/>
        </w:rPr>
        <w:t>Текст продолжается здесь (Рисунок 2 и Таблица 2).</w:t>
      </w:r>
    </w:p>
    <w:tbl>
      <w:tblPr>
        <w:tblW w:w="0" w:type="auto"/>
        <w:tblLayout w:type="fixed"/>
        <w:tblLook w:val="04A0" w:firstRow="1" w:lastRow="0" w:firstColumn="1" w:lastColumn="0" w:noHBand="0" w:noVBand="1"/>
      </w:tblPr>
      <w:tblGrid>
        <w:gridCol w:w="4057"/>
        <w:gridCol w:w="4268"/>
      </w:tblGrid>
      <w:tr w:rsidR="003E0DB9" w:rsidRPr="009F2393">
        <w:tc>
          <w:tcPr>
            <w:tcW w:w="4057" w:type="dxa"/>
            <w:shd w:val="clear" w:color="auto" w:fill="auto"/>
            <w:vAlign w:val="center"/>
          </w:tcPr>
          <w:p w:rsidR="003E0DB9" w:rsidRPr="009F2393" w:rsidRDefault="00796101">
            <w:pPr>
              <w:spacing w:after="0" w:line="360" w:lineRule="auto"/>
              <w:jc w:val="center"/>
              <w:rPr>
                <w:rFonts w:ascii="Times New Roman" w:hAnsi="Times New Roman"/>
                <w:sz w:val="24"/>
              </w:rPr>
            </w:pPr>
            <w:bookmarkStart w:id="0" w:name="page3"/>
            <w:bookmarkEnd w:id="0"/>
            <w:r w:rsidRPr="009F2393">
              <w:rPr>
                <w:rFonts w:ascii="Times New Roman" w:hAnsi="Times New Roman"/>
                <w:noProof/>
                <w:sz w:val="24"/>
              </w:rPr>
              <w:drawing>
                <wp:inline distT="0" distB="0" distL="0" distR="0" wp14:anchorId="170E815B" wp14:editId="2285375C">
                  <wp:extent cx="2161540" cy="216154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rcRect/>
                          <a:stretch/>
                        </pic:blipFill>
                        <pic:spPr>
                          <a:xfrm>
                            <a:off x="0" y="0"/>
                            <a:ext cx="2161540" cy="2161540"/>
                          </a:xfrm>
                          <a:prstGeom prst="rect">
                            <a:avLst/>
                          </a:prstGeom>
                        </pic:spPr>
                      </pic:pic>
                    </a:graphicData>
                  </a:graphic>
                </wp:inline>
              </w:drawing>
            </w:r>
          </w:p>
        </w:tc>
        <w:tc>
          <w:tcPr>
            <w:tcW w:w="4268" w:type="dxa"/>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noProof/>
                <w:sz w:val="24"/>
              </w:rPr>
              <w:drawing>
                <wp:inline distT="0" distB="0" distL="0" distR="0" wp14:anchorId="6BA979D8" wp14:editId="5FB440DD">
                  <wp:extent cx="2161540" cy="21615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rcRect/>
                          <a:stretch/>
                        </pic:blipFill>
                        <pic:spPr>
                          <a:xfrm>
                            <a:off x="0" y="0"/>
                            <a:ext cx="2161540" cy="2161540"/>
                          </a:xfrm>
                          <a:prstGeom prst="rect">
                            <a:avLst/>
                          </a:prstGeom>
                        </pic:spPr>
                      </pic:pic>
                    </a:graphicData>
                  </a:graphic>
                </wp:inline>
              </w:drawing>
            </w:r>
          </w:p>
        </w:tc>
      </w:tr>
      <w:tr w:rsidR="003E0DB9" w:rsidRPr="009F2393">
        <w:tc>
          <w:tcPr>
            <w:tcW w:w="4057" w:type="dxa"/>
            <w:shd w:val="clear" w:color="auto" w:fill="auto"/>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w:t>
            </w:r>
            <w:r w:rsidRPr="009F2393">
              <w:rPr>
                <w:rFonts w:ascii="Times New Roman" w:hAnsi="Times New Roman"/>
                <w:b/>
                <w:sz w:val="24"/>
              </w:rPr>
              <w:t>а</w:t>
            </w:r>
            <w:r w:rsidRPr="009F2393">
              <w:rPr>
                <w:rFonts w:ascii="Times New Roman" w:hAnsi="Times New Roman"/>
                <w:sz w:val="24"/>
              </w:rPr>
              <w:t>)</w:t>
            </w:r>
          </w:p>
        </w:tc>
        <w:tc>
          <w:tcPr>
            <w:tcW w:w="4268" w:type="dxa"/>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w:t>
            </w:r>
            <w:r w:rsidRPr="009F2393">
              <w:rPr>
                <w:rFonts w:ascii="Times New Roman" w:hAnsi="Times New Roman"/>
                <w:b/>
                <w:sz w:val="24"/>
              </w:rPr>
              <w:t>б</w:t>
            </w:r>
            <w:r w:rsidRPr="009F2393">
              <w:rPr>
                <w:rFonts w:ascii="Times New Roman" w:hAnsi="Times New Roman"/>
                <w:sz w:val="24"/>
              </w:rPr>
              <w:t>)</w:t>
            </w:r>
          </w:p>
        </w:tc>
      </w:tr>
    </w:tbl>
    <w:p w:rsidR="003E0DB9" w:rsidRPr="009F2393" w:rsidRDefault="00796101">
      <w:pPr>
        <w:spacing w:after="0" w:line="360" w:lineRule="auto"/>
        <w:jc w:val="both"/>
        <w:rPr>
          <w:rFonts w:ascii="Times New Roman" w:hAnsi="Times New Roman"/>
          <w:sz w:val="24"/>
        </w:rPr>
      </w:pPr>
      <w:r w:rsidRPr="009F2393">
        <w:rPr>
          <w:rFonts w:ascii="Times New Roman" w:hAnsi="Times New Roman"/>
          <w:b/>
          <w:sz w:val="24"/>
        </w:rPr>
        <w:t xml:space="preserve">Рисунок 2. </w:t>
      </w:r>
      <w:r w:rsidRPr="009F2393">
        <w:rPr>
          <w:rFonts w:ascii="Times New Roman" w:hAnsi="Times New Roman"/>
          <w:sz w:val="24"/>
        </w:rPr>
        <w:t xml:space="preserve">Если имеется несколько </w:t>
      </w:r>
      <w:proofErr w:type="spellStart"/>
      <w:r w:rsidR="0003555A" w:rsidRPr="00B83FBB">
        <w:rPr>
          <w:rFonts w:ascii="Times New Roman" w:hAnsi="Times New Roman"/>
          <w:sz w:val="24"/>
        </w:rPr>
        <w:t>несколько</w:t>
      </w:r>
      <w:proofErr w:type="spellEnd"/>
      <w:r w:rsidR="0003555A" w:rsidRPr="00B83FBB">
        <w:rPr>
          <w:rFonts w:ascii="Times New Roman" w:hAnsi="Times New Roman"/>
          <w:sz w:val="24"/>
        </w:rPr>
        <w:t xml:space="preserve"> графических изображений в составе рисунка</w:t>
      </w:r>
      <w:r w:rsidRPr="00B83FBB">
        <w:rPr>
          <w:rFonts w:ascii="Times New Roman" w:hAnsi="Times New Roman"/>
          <w:sz w:val="24"/>
        </w:rPr>
        <w:t>,</w:t>
      </w:r>
      <w:r w:rsidRPr="009F2393">
        <w:rPr>
          <w:rFonts w:ascii="Times New Roman" w:hAnsi="Times New Roman"/>
          <w:sz w:val="24"/>
        </w:rPr>
        <w:t xml:space="preserve"> они должны быть перечислены следующим образом: (a) Описание содержимого перво</w:t>
      </w:r>
      <w:r w:rsidR="0003555A" w:rsidRPr="009F2393">
        <w:rPr>
          <w:rFonts w:ascii="Times New Roman" w:hAnsi="Times New Roman"/>
          <w:sz w:val="24"/>
        </w:rPr>
        <w:t>го</w:t>
      </w:r>
      <w:r w:rsidRPr="009F2393">
        <w:rPr>
          <w:rFonts w:ascii="Times New Roman" w:hAnsi="Times New Roman"/>
          <w:sz w:val="24"/>
        </w:rPr>
        <w:t xml:space="preserve"> </w:t>
      </w:r>
      <w:r w:rsidR="0003555A" w:rsidRPr="00B83FBB">
        <w:rPr>
          <w:rFonts w:ascii="Times New Roman" w:hAnsi="Times New Roman"/>
          <w:sz w:val="24"/>
        </w:rPr>
        <w:t>изображения</w:t>
      </w:r>
      <w:r w:rsidRPr="009F2393">
        <w:rPr>
          <w:rFonts w:ascii="Times New Roman" w:hAnsi="Times New Roman"/>
          <w:sz w:val="24"/>
        </w:rPr>
        <w:t>; (б) Описание того, что содержится на второ</w:t>
      </w:r>
      <w:r w:rsidR="0003555A" w:rsidRPr="009F2393">
        <w:rPr>
          <w:rFonts w:ascii="Times New Roman" w:hAnsi="Times New Roman"/>
          <w:sz w:val="24"/>
        </w:rPr>
        <w:t>м</w:t>
      </w:r>
      <w:r w:rsidRPr="009F2393">
        <w:rPr>
          <w:rFonts w:ascii="Times New Roman" w:hAnsi="Times New Roman"/>
          <w:sz w:val="24"/>
        </w:rPr>
        <w:t xml:space="preserve"> </w:t>
      </w:r>
      <w:r w:rsidR="0003555A" w:rsidRPr="00B83FBB">
        <w:rPr>
          <w:rFonts w:ascii="Times New Roman" w:hAnsi="Times New Roman"/>
          <w:sz w:val="24"/>
        </w:rPr>
        <w:t>изображении</w:t>
      </w:r>
      <w:r w:rsidRPr="009F2393">
        <w:rPr>
          <w:rFonts w:ascii="Times New Roman" w:hAnsi="Times New Roman"/>
          <w:sz w:val="24"/>
        </w:rPr>
        <w:t>. Рисунки должны располагаться в основном тексте</w:t>
      </w:r>
      <w:r w:rsidR="0003555A" w:rsidRPr="00B83FBB">
        <w:rPr>
          <w:rFonts w:ascii="Times New Roman" w:hAnsi="Times New Roman"/>
          <w:sz w:val="24"/>
        </w:rPr>
        <w:t xml:space="preserve"> близко </w:t>
      </w:r>
      <w:r w:rsidR="0003555A" w:rsidRPr="009F2393">
        <w:rPr>
          <w:rFonts w:ascii="Times New Roman" w:hAnsi="Times New Roman"/>
          <w:sz w:val="24"/>
        </w:rPr>
        <w:t>к</w:t>
      </w:r>
      <w:r w:rsidRPr="009F2393">
        <w:rPr>
          <w:rFonts w:ascii="Times New Roman" w:hAnsi="Times New Roman"/>
          <w:sz w:val="24"/>
        </w:rPr>
        <w:t xml:space="preserve"> мест</w:t>
      </w:r>
      <w:r w:rsidR="0003555A" w:rsidRPr="009F2393">
        <w:rPr>
          <w:rFonts w:ascii="Times New Roman" w:hAnsi="Times New Roman"/>
          <w:sz w:val="24"/>
        </w:rPr>
        <w:t>у</w:t>
      </w:r>
      <w:r w:rsidRPr="009F2393">
        <w:rPr>
          <w:rFonts w:ascii="Times New Roman" w:hAnsi="Times New Roman"/>
          <w:sz w:val="24"/>
        </w:rPr>
        <w:t xml:space="preserve"> их первого цитирования.</w:t>
      </w:r>
    </w:p>
    <w:p w:rsidR="003E0DB9" w:rsidRPr="009F2393" w:rsidRDefault="003E0DB9">
      <w:pPr>
        <w:spacing w:after="0" w:line="360" w:lineRule="auto"/>
        <w:ind w:left="2608"/>
        <w:jc w:val="both"/>
        <w:rPr>
          <w:rFonts w:ascii="Times New Roman" w:hAnsi="Times New Roman"/>
          <w:sz w:val="24"/>
        </w:rPr>
      </w:pPr>
    </w:p>
    <w:p w:rsidR="003E0DB9" w:rsidRPr="009F2393" w:rsidRDefault="00796101">
      <w:pPr>
        <w:spacing w:after="0" w:line="360" w:lineRule="auto"/>
        <w:jc w:val="both"/>
        <w:rPr>
          <w:rFonts w:ascii="Times New Roman" w:hAnsi="Times New Roman"/>
          <w:sz w:val="24"/>
        </w:rPr>
      </w:pPr>
      <w:r w:rsidRPr="009F2393">
        <w:rPr>
          <w:rFonts w:ascii="Times New Roman" w:hAnsi="Times New Roman"/>
          <w:b/>
          <w:sz w:val="24"/>
        </w:rPr>
        <w:lastRenderedPageBreak/>
        <w:t>Таблица 2.</w:t>
      </w:r>
      <w:r w:rsidRPr="009F2393">
        <w:rPr>
          <w:rFonts w:ascii="Times New Roman" w:hAnsi="Times New Roman"/>
          <w:sz w:val="24"/>
        </w:rPr>
        <w:t xml:space="preserve"> </w:t>
      </w:r>
      <w:r w:rsidR="0003555A" w:rsidRPr="00B83FBB">
        <w:rPr>
          <w:rFonts w:ascii="Times New Roman" w:hAnsi="Times New Roman"/>
          <w:sz w:val="24"/>
        </w:rPr>
        <w:t>Т</w:t>
      </w:r>
      <w:r w:rsidRPr="00B83FBB">
        <w:rPr>
          <w:rFonts w:ascii="Times New Roman" w:hAnsi="Times New Roman"/>
          <w:sz w:val="24"/>
        </w:rPr>
        <w:t xml:space="preserve">аблица. </w:t>
      </w:r>
      <w:r w:rsidRPr="009F2393">
        <w:rPr>
          <w:rFonts w:ascii="Times New Roman" w:hAnsi="Times New Roman"/>
          <w:sz w:val="24"/>
        </w:rPr>
        <w:t xml:space="preserve">Таблицы следует располагать в основном тексте </w:t>
      </w:r>
      <w:r w:rsidR="0003555A" w:rsidRPr="009F2393">
        <w:rPr>
          <w:rFonts w:ascii="Times New Roman" w:hAnsi="Times New Roman"/>
          <w:sz w:val="24"/>
        </w:rPr>
        <w:t>близко</w:t>
      </w:r>
      <w:r w:rsidRPr="009F2393">
        <w:rPr>
          <w:rFonts w:ascii="Times New Roman" w:hAnsi="Times New Roman"/>
          <w:sz w:val="24"/>
        </w:rPr>
        <w:t xml:space="preserve"> </w:t>
      </w:r>
      <w:r w:rsidR="0003555A" w:rsidRPr="009F2393">
        <w:rPr>
          <w:rFonts w:ascii="Times New Roman" w:hAnsi="Times New Roman"/>
          <w:sz w:val="24"/>
        </w:rPr>
        <w:t>к</w:t>
      </w:r>
      <w:r w:rsidRPr="009F2393">
        <w:rPr>
          <w:rFonts w:ascii="Times New Roman" w:hAnsi="Times New Roman"/>
          <w:sz w:val="24"/>
        </w:rPr>
        <w:t xml:space="preserve"> мест</w:t>
      </w:r>
      <w:r w:rsidR="0003555A" w:rsidRPr="009F2393">
        <w:rPr>
          <w:rFonts w:ascii="Times New Roman" w:hAnsi="Times New Roman"/>
          <w:sz w:val="24"/>
        </w:rPr>
        <w:t>у</w:t>
      </w:r>
      <w:r w:rsidRPr="009F2393">
        <w:rPr>
          <w:rFonts w:ascii="Times New Roman" w:hAnsi="Times New Roman"/>
          <w:sz w:val="24"/>
        </w:rPr>
        <w:t xml:space="preserve"> их первого цитирования.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86"/>
        <w:gridCol w:w="3056"/>
        <w:gridCol w:w="1699"/>
        <w:gridCol w:w="1598"/>
      </w:tblGrid>
      <w:tr w:rsidR="003E0DB9" w:rsidRPr="009F2393">
        <w:tc>
          <w:tcPr>
            <w:tcW w:w="32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b/>
                <w:sz w:val="24"/>
              </w:rPr>
            </w:pPr>
            <w:r w:rsidRPr="009F2393">
              <w:rPr>
                <w:rFonts w:ascii="Times New Roman" w:hAnsi="Times New Roman"/>
                <w:b/>
                <w:sz w:val="24"/>
              </w:rPr>
              <w:t>Название 1</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b/>
                <w:sz w:val="24"/>
              </w:rPr>
            </w:pPr>
            <w:r w:rsidRPr="009F2393">
              <w:rPr>
                <w:rFonts w:ascii="Times New Roman" w:hAnsi="Times New Roman"/>
                <w:b/>
                <w:sz w:val="24"/>
              </w:rPr>
              <w:t>Название 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b/>
                <w:sz w:val="24"/>
              </w:rPr>
            </w:pPr>
            <w:r w:rsidRPr="009F2393">
              <w:rPr>
                <w:rFonts w:ascii="Times New Roman" w:hAnsi="Times New Roman"/>
                <w:b/>
                <w:sz w:val="24"/>
              </w:rPr>
              <w:t>Название 3</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b/>
                <w:sz w:val="24"/>
              </w:rPr>
            </w:pPr>
            <w:r w:rsidRPr="009F2393">
              <w:rPr>
                <w:rFonts w:ascii="Times New Roman" w:hAnsi="Times New Roman"/>
                <w:b/>
                <w:sz w:val="24"/>
              </w:rPr>
              <w:t>Название 4</w:t>
            </w:r>
          </w:p>
        </w:tc>
      </w:tr>
      <w:tr w:rsidR="003E0DB9" w:rsidRPr="009F2393">
        <w:tc>
          <w:tcPr>
            <w:tcW w:w="328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запись 1 *</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r>
      <w:tr w:rsidR="003E0DB9" w:rsidRPr="009F2393">
        <w:tc>
          <w:tcPr>
            <w:tcW w:w="328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запись 2</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r>
      <w:tr w:rsidR="003E0DB9" w:rsidRPr="009F2393">
        <w:tc>
          <w:tcPr>
            <w:tcW w:w="328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запись 3</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r>
      <w:tr w:rsidR="003E0DB9" w:rsidRPr="009F2393">
        <w:tc>
          <w:tcPr>
            <w:tcW w:w="328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запись 4</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данные</w:t>
            </w:r>
          </w:p>
        </w:tc>
      </w:tr>
    </w:tbl>
    <w:p w:rsidR="003E0DB9" w:rsidRPr="009F2393" w:rsidRDefault="00796101">
      <w:pPr>
        <w:spacing w:after="0" w:line="360" w:lineRule="auto"/>
        <w:jc w:val="both"/>
        <w:rPr>
          <w:rFonts w:ascii="Times New Roman" w:hAnsi="Times New Roman"/>
          <w:sz w:val="24"/>
        </w:rPr>
      </w:pPr>
      <w:r w:rsidRPr="009F2393">
        <w:rPr>
          <w:rFonts w:ascii="Times New Roman" w:hAnsi="Times New Roman"/>
          <w:sz w:val="24"/>
        </w:rPr>
        <w:t>* Таблицы могут иметь нижний колонтитул.</w:t>
      </w:r>
    </w:p>
    <w:p w:rsidR="003E0DB9" w:rsidRPr="009F2393" w:rsidRDefault="00796101">
      <w:pPr>
        <w:spacing w:after="0" w:line="360" w:lineRule="auto"/>
        <w:outlineLvl w:val="1"/>
        <w:rPr>
          <w:rFonts w:ascii="Times New Roman" w:hAnsi="Times New Roman"/>
          <w:i/>
          <w:sz w:val="24"/>
        </w:rPr>
      </w:pPr>
      <w:r w:rsidRPr="009F2393">
        <w:rPr>
          <w:rFonts w:ascii="Times New Roman" w:hAnsi="Times New Roman"/>
          <w:i/>
          <w:sz w:val="24"/>
        </w:rPr>
        <w:t>3.3. Форматирование математических компонентов</w:t>
      </w:r>
    </w:p>
    <w:p w:rsidR="003E0DB9" w:rsidRPr="009F2393" w:rsidRDefault="0003555A">
      <w:pPr>
        <w:spacing w:after="0" w:line="360" w:lineRule="auto"/>
        <w:jc w:val="both"/>
        <w:rPr>
          <w:rFonts w:ascii="Times New Roman" w:hAnsi="Times New Roman"/>
          <w:sz w:val="24"/>
        </w:rPr>
      </w:pPr>
      <w:r w:rsidRPr="00B83FBB">
        <w:rPr>
          <w:rFonts w:ascii="Times New Roman" w:hAnsi="Times New Roman"/>
          <w:sz w:val="24"/>
        </w:rPr>
        <w:t>П</w:t>
      </w:r>
      <w:r w:rsidRPr="009F2393">
        <w:rPr>
          <w:rFonts w:ascii="Times New Roman" w:hAnsi="Times New Roman"/>
          <w:sz w:val="24"/>
        </w:rPr>
        <w:t>ример 1 уравнения:</w:t>
      </w:r>
    </w:p>
    <w:tbl>
      <w:tblPr>
        <w:tblW w:w="0" w:type="auto"/>
        <w:tblInd w:w="2608" w:type="dxa"/>
        <w:tblLayout w:type="fixed"/>
        <w:tblCellMar>
          <w:left w:w="0" w:type="dxa"/>
          <w:right w:w="0" w:type="dxa"/>
        </w:tblCellMar>
        <w:tblLook w:val="04A0" w:firstRow="1" w:lastRow="0" w:firstColumn="1" w:lastColumn="0" w:noHBand="0" w:noVBand="1"/>
      </w:tblPr>
      <w:tblGrid>
        <w:gridCol w:w="6599"/>
        <w:gridCol w:w="431"/>
      </w:tblGrid>
      <w:tr w:rsidR="003E0DB9" w:rsidRPr="009F2393">
        <w:tc>
          <w:tcPr>
            <w:tcW w:w="6599" w:type="dxa"/>
            <w:tcMar>
              <w:left w:w="0" w:type="dxa"/>
              <w:right w:w="0" w:type="dxa"/>
            </w:tcMa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a = 1,</w:t>
            </w:r>
          </w:p>
        </w:tc>
        <w:tc>
          <w:tcPr>
            <w:tcW w:w="431" w:type="dxa"/>
            <w:tcMar>
              <w:left w:w="0" w:type="dxa"/>
              <w:right w:w="0" w:type="dxa"/>
            </w:tcMar>
            <w:vAlign w:val="center"/>
          </w:tcPr>
          <w:p w:rsidR="003E0DB9" w:rsidRPr="009F2393" w:rsidRDefault="00796101">
            <w:pPr>
              <w:spacing w:after="0" w:line="360" w:lineRule="auto"/>
              <w:jc w:val="right"/>
              <w:rPr>
                <w:rFonts w:ascii="Times New Roman" w:hAnsi="Times New Roman"/>
                <w:sz w:val="24"/>
              </w:rPr>
            </w:pPr>
            <w:r w:rsidRPr="009F2393">
              <w:rPr>
                <w:rFonts w:ascii="Times New Roman" w:hAnsi="Times New Roman"/>
                <w:sz w:val="24"/>
              </w:rPr>
              <w:t>(1)</w:t>
            </w:r>
          </w:p>
        </w:tc>
      </w:tr>
    </w:tbl>
    <w:p w:rsidR="003E0DB9" w:rsidRPr="009F2393" w:rsidRDefault="00796101">
      <w:pPr>
        <w:spacing w:after="0" w:line="360" w:lineRule="auto"/>
        <w:jc w:val="both"/>
        <w:rPr>
          <w:rFonts w:ascii="Times New Roman" w:hAnsi="Times New Roman"/>
          <w:sz w:val="24"/>
        </w:rPr>
      </w:pPr>
      <w:r w:rsidRPr="00B83FBB">
        <w:rPr>
          <w:rFonts w:ascii="Times New Roman" w:hAnsi="Times New Roman"/>
          <w:sz w:val="24"/>
        </w:rPr>
        <w:t>т</w:t>
      </w:r>
      <w:r w:rsidRPr="009F2393">
        <w:rPr>
          <w:rFonts w:ascii="Times New Roman" w:hAnsi="Times New Roman"/>
          <w:sz w:val="24"/>
        </w:rPr>
        <w:t>екст, следующий за уравнением, не обязательно должен представлять собой новый абзац. Пожалуйста, разделяйте уравнения как обычный текст.</w:t>
      </w:r>
    </w:p>
    <w:p w:rsidR="003E0DB9" w:rsidRPr="009F2393" w:rsidRDefault="0003555A">
      <w:pPr>
        <w:spacing w:after="0" w:line="360" w:lineRule="auto"/>
        <w:jc w:val="both"/>
        <w:rPr>
          <w:rFonts w:ascii="Times New Roman" w:hAnsi="Times New Roman"/>
          <w:sz w:val="24"/>
        </w:rPr>
      </w:pPr>
      <w:r w:rsidRPr="009F2393">
        <w:rPr>
          <w:rFonts w:ascii="Times New Roman" w:hAnsi="Times New Roman"/>
          <w:sz w:val="24"/>
        </w:rPr>
        <w:t>Пример 2 уравнения:</w:t>
      </w:r>
    </w:p>
    <w:tbl>
      <w:tblPr>
        <w:tblW w:w="0" w:type="auto"/>
        <w:tblInd w:w="2608" w:type="dxa"/>
        <w:tblLayout w:type="fixed"/>
        <w:tblCellMar>
          <w:left w:w="0" w:type="dxa"/>
          <w:right w:w="0" w:type="dxa"/>
        </w:tblCellMar>
        <w:tblLook w:val="04A0" w:firstRow="1" w:lastRow="0" w:firstColumn="1" w:lastColumn="0" w:noHBand="0" w:noVBand="1"/>
      </w:tblPr>
      <w:tblGrid>
        <w:gridCol w:w="6599"/>
        <w:gridCol w:w="431"/>
      </w:tblGrid>
      <w:tr w:rsidR="003E0DB9" w:rsidRPr="009F2393">
        <w:tc>
          <w:tcPr>
            <w:tcW w:w="6599" w:type="dxa"/>
            <w:tcMar>
              <w:left w:w="0" w:type="dxa"/>
              <w:right w:w="0" w:type="dxa"/>
            </w:tcMar>
          </w:tcPr>
          <w:p w:rsidR="003E0DB9" w:rsidRPr="009F2393" w:rsidRDefault="00796101">
            <w:pPr>
              <w:spacing w:after="0" w:line="360" w:lineRule="auto"/>
              <w:jc w:val="center"/>
              <w:rPr>
                <w:rFonts w:ascii="Times New Roman" w:hAnsi="Times New Roman"/>
                <w:sz w:val="24"/>
                <w:lang w:val="en-US"/>
              </w:rPr>
            </w:pPr>
            <w:r w:rsidRPr="009F2393">
              <w:rPr>
                <w:rFonts w:ascii="Times New Roman" w:hAnsi="Times New Roman"/>
                <w:sz w:val="24"/>
                <w:lang w:val="en-US"/>
              </w:rPr>
              <w:t xml:space="preserve">a = b + c + d + e + f + g + h + </w:t>
            </w:r>
            <w:proofErr w:type="spellStart"/>
            <w:r w:rsidRPr="009F2393">
              <w:rPr>
                <w:rFonts w:ascii="Times New Roman" w:hAnsi="Times New Roman"/>
                <w:sz w:val="24"/>
                <w:lang w:val="en-US"/>
              </w:rPr>
              <w:t>i</w:t>
            </w:r>
            <w:proofErr w:type="spellEnd"/>
            <w:r w:rsidRPr="009F2393">
              <w:rPr>
                <w:rFonts w:ascii="Times New Roman" w:hAnsi="Times New Roman"/>
                <w:sz w:val="24"/>
                <w:lang w:val="en-US"/>
              </w:rPr>
              <w:t xml:space="preserve"> + j + k + l + m+ n + o </w:t>
            </w:r>
          </w:p>
        </w:tc>
        <w:tc>
          <w:tcPr>
            <w:tcW w:w="431" w:type="dxa"/>
            <w:tcMar>
              <w:left w:w="0" w:type="dxa"/>
              <w:right w:w="0" w:type="dxa"/>
            </w:tcMar>
            <w:vAlign w:val="center"/>
          </w:tcPr>
          <w:p w:rsidR="003E0DB9" w:rsidRPr="009F2393" w:rsidRDefault="00796101">
            <w:pPr>
              <w:spacing w:after="0" w:line="360" w:lineRule="auto"/>
              <w:jc w:val="right"/>
              <w:rPr>
                <w:rFonts w:ascii="Times New Roman" w:hAnsi="Times New Roman"/>
                <w:sz w:val="24"/>
              </w:rPr>
            </w:pPr>
            <w:r w:rsidRPr="009F2393">
              <w:rPr>
                <w:rFonts w:ascii="Times New Roman" w:hAnsi="Times New Roman"/>
                <w:sz w:val="24"/>
              </w:rPr>
              <w:t>(2)</w:t>
            </w:r>
          </w:p>
        </w:tc>
      </w:tr>
    </w:tbl>
    <w:p w:rsidR="003E0DB9" w:rsidRPr="009F2393" w:rsidRDefault="00796101">
      <w:pPr>
        <w:spacing w:after="0" w:line="360" w:lineRule="auto"/>
        <w:jc w:val="both"/>
        <w:rPr>
          <w:rFonts w:ascii="Times New Roman" w:hAnsi="Times New Roman"/>
          <w:sz w:val="24"/>
        </w:rPr>
      </w:pPr>
      <w:r w:rsidRPr="00B83FBB">
        <w:rPr>
          <w:rFonts w:ascii="Times New Roman" w:hAnsi="Times New Roman"/>
          <w:sz w:val="24"/>
        </w:rPr>
        <w:t>те</w:t>
      </w:r>
      <w:r w:rsidRPr="009F2393">
        <w:rPr>
          <w:rFonts w:ascii="Times New Roman" w:hAnsi="Times New Roman"/>
          <w:sz w:val="24"/>
        </w:rPr>
        <w:t>кст, следующий за уравнением, не обязательно должен представлять собой новый абзац. Пожалуйста, разделяйте уравнения как обычный текст.</w:t>
      </w:r>
    </w:p>
    <w:p w:rsidR="003E0DB9" w:rsidRPr="009F2393" w:rsidRDefault="003E0DB9">
      <w:pPr>
        <w:spacing w:after="0" w:line="360" w:lineRule="auto"/>
        <w:jc w:val="both"/>
        <w:rPr>
          <w:rFonts w:ascii="Times New Roman" w:hAnsi="Times New Roman"/>
          <w:sz w:val="24"/>
        </w:rPr>
      </w:pPr>
    </w:p>
    <w:p w:rsidR="003E0DB9" w:rsidRPr="009F2393" w:rsidRDefault="00796101">
      <w:pPr>
        <w:spacing w:after="0" w:line="360" w:lineRule="auto"/>
        <w:jc w:val="both"/>
        <w:rPr>
          <w:rFonts w:ascii="Times New Roman" w:hAnsi="Times New Roman"/>
          <w:sz w:val="24"/>
        </w:rPr>
      </w:pPr>
      <w:r w:rsidRPr="009F2393">
        <w:rPr>
          <w:rFonts w:ascii="Times New Roman" w:hAnsi="Times New Roman"/>
          <w:b/>
          <w:sz w:val="24"/>
        </w:rPr>
        <w:t>Обсуждение</w:t>
      </w:r>
    </w:p>
    <w:p w:rsidR="003E0DB9" w:rsidRPr="009F2393" w:rsidRDefault="00796101">
      <w:pPr>
        <w:spacing w:after="0" w:line="360" w:lineRule="auto"/>
        <w:outlineLvl w:val="0"/>
        <w:rPr>
          <w:rFonts w:ascii="Times New Roman" w:hAnsi="Times New Roman"/>
          <w:sz w:val="24"/>
        </w:rPr>
      </w:pPr>
      <w:r w:rsidRPr="009F2393">
        <w:rPr>
          <w:rFonts w:ascii="Times New Roman" w:hAnsi="Times New Roman"/>
          <w:sz w:val="24"/>
        </w:rPr>
        <w:t>Авторы должны обсудить результаты и то, как их можно интерпретировать с точки зрения предыдущих исследований и рабочих гипотез. Выводы следует обсуждать в максимально широком контексте. Также можно выделить будущие направления исследований.</w:t>
      </w:r>
    </w:p>
    <w:p w:rsidR="003E0DB9" w:rsidRPr="009F2393" w:rsidRDefault="00796101">
      <w:pPr>
        <w:spacing w:after="0" w:line="360" w:lineRule="auto"/>
        <w:jc w:val="center"/>
        <w:outlineLvl w:val="0"/>
        <w:rPr>
          <w:rFonts w:ascii="Times New Roman" w:hAnsi="Times New Roman"/>
          <w:b/>
          <w:sz w:val="24"/>
        </w:rPr>
      </w:pPr>
      <w:r w:rsidRPr="009F2393">
        <w:rPr>
          <w:rFonts w:ascii="Times New Roman" w:hAnsi="Times New Roman"/>
          <w:b/>
          <w:sz w:val="24"/>
        </w:rPr>
        <w:t>Выводы (или Заключение)</w:t>
      </w:r>
    </w:p>
    <w:p w:rsidR="003E0DB9" w:rsidRPr="009F2393" w:rsidRDefault="00796101">
      <w:pPr>
        <w:spacing w:after="0" w:line="360" w:lineRule="auto"/>
        <w:outlineLvl w:val="0"/>
        <w:rPr>
          <w:rFonts w:ascii="Palatino Linotype" w:hAnsi="Palatino Linotype"/>
          <w:b/>
          <w:sz w:val="20"/>
        </w:rPr>
      </w:pPr>
      <w:r w:rsidRPr="009F2393">
        <w:rPr>
          <w:rFonts w:ascii="Times New Roman" w:hAnsi="Times New Roman"/>
          <w:sz w:val="24"/>
        </w:rPr>
        <w:t>Этот раздел не является обязательным, но его можно добавить в рукопись, если обсуждение длинное или сложное.</w:t>
      </w:r>
      <w:r w:rsidRPr="009F2393">
        <w:rPr>
          <w:rFonts w:ascii="Palatino Linotype" w:hAnsi="Palatino Linotype"/>
          <w:b/>
          <w:sz w:val="20"/>
        </w:rPr>
        <w:t xml:space="preserve"> </w:t>
      </w:r>
    </w:p>
    <w:p w:rsidR="003E0DB9" w:rsidRPr="009F2393" w:rsidRDefault="00796101">
      <w:pPr>
        <w:spacing w:after="0" w:line="360" w:lineRule="auto"/>
        <w:jc w:val="center"/>
        <w:outlineLvl w:val="0"/>
        <w:rPr>
          <w:rFonts w:ascii="Times New Roman" w:hAnsi="Times New Roman"/>
          <w:b/>
          <w:sz w:val="24"/>
        </w:rPr>
      </w:pPr>
      <w:r w:rsidRPr="009F2393">
        <w:rPr>
          <w:rFonts w:ascii="Times New Roman" w:hAnsi="Times New Roman"/>
          <w:b/>
          <w:sz w:val="24"/>
        </w:rPr>
        <w:t>Финансирование</w:t>
      </w:r>
    </w:p>
    <w:p w:rsidR="003E0DB9" w:rsidRPr="009F2393" w:rsidRDefault="00796101">
      <w:pPr>
        <w:spacing w:after="0" w:line="360" w:lineRule="auto"/>
        <w:jc w:val="both"/>
        <w:outlineLvl w:val="0"/>
        <w:rPr>
          <w:rFonts w:ascii="Times New Roman" w:hAnsi="Times New Roman"/>
          <w:sz w:val="24"/>
        </w:rPr>
      </w:pPr>
      <w:r w:rsidRPr="009F2393">
        <w:rPr>
          <w:rFonts w:ascii="Times New Roman" w:hAnsi="Times New Roman"/>
          <w:sz w:val="24"/>
        </w:rPr>
        <w:lastRenderedPageBreak/>
        <w:t>Этот раздел не является обязательным.</w:t>
      </w:r>
      <w:r w:rsidRPr="009F2393">
        <w:rPr>
          <w:rFonts w:ascii="Times New Roman" w:hAnsi="Times New Roman"/>
          <w:color w:val="00B050"/>
          <w:sz w:val="24"/>
        </w:rPr>
        <w:t xml:space="preserve"> </w:t>
      </w:r>
      <w:r w:rsidRPr="009F2393">
        <w:rPr>
          <w:rFonts w:ascii="Times New Roman" w:hAnsi="Times New Roman"/>
          <w:sz w:val="24"/>
        </w:rPr>
        <w:t xml:space="preserve">Указываются названия организаций, финансировавших работу, в скобках – номера грантов. </w:t>
      </w:r>
    </w:p>
    <w:p w:rsidR="003E0DB9" w:rsidRPr="009F2393" w:rsidRDefault="003E0DB9">
      <w:pPr>
        <w:spacing w:after="0" w:line="360" w:lineRule="auto"/>
        <w:jc w:val="both"/>
        <w:outlineLvl w:val="0"/>
        <w:rPr>
          <w:rFonts w:ascii="Times New Roman" w:hAnsi="Times New Roman"/>
          <w:sz w:val="24"/>
        </w:rPr>
      </w:pPr>
    </w:p>
    <w:p w:rsidR="003E0DB9" w:rsidRPr="009F2393" w:rsidRDefault="00796101">
      <w:pPr>
        <w:spacing w:after="0" w:line="360" w:lineRule="auto"/>
        <w:outlineLvl w:val="0"/>
        <w:rPr>
          <w:rFonts w:ascii="Times New Roman" w:hAnsi="Times New Roman"/>
          <w:sz w:val="24"/>
        </w:rPr>
      </w:pPr>
      <w:r w:rsidRPr="009F2393">
        <w:rPr>
          <w:rFonts w:ascii="Times New Roman" w:hAnsi="Times New Roman"/>
          <w:sz w:val="24"/>
        </w:rPr>
        <w:t xml:space="preserve">Благодарности указываются отдельным абзацем без заголовка. </w:t>
      </w:r>
    </w:p>
    <w:p w:rsidR="003E0DB9" w:rsidRPr="009F2393" w:rsidRDefault="00796101">
      <w:pPr>
        <w:spacing w:after="0" w:line="360" w:lineRule="auto"/>
        <w:jc w:val="center"/>
        <w:outlineLvl w:val="0"/>
        <w:rPr>
          <w:rFonts w:ascii="Times New Roman" w:hAnsi="Times New Roman"/>
          <w:b/>
          <w:sz w:val="24"/>
        </w:rPr>
      </w:pPr>
      <w:r w:rsidRPr="009F2393">
        <w:rPr>
          <w:rFonts w:ascii="Times New Roman" w:hAnsi="Times New Roman"/>
          <w:b/>
          <w:sz w:val="24"/>
        </w:rPr>
        <w:t>Патенты</w:t>
      </w:r>
    </w:p>
    <w:p w:rsidR="003E0DB9" w:rsidRPr="009F2393" w:rsidRDefault="00796101">
      <w:pPr>
        <w:spacing w:after="0" w:line="360" w:lineRule="auto"/>
        <w:jc w:val="both"/>
        <w:rPr>
          <w:rFonts w:ascii="Times New Roman" w:hAnsi="Times New Roman"/>
          <w:sz w:val="24"/>
        </w:rPr>
      </w:pPr>
      <w:r w:rsidRPr="009F2393">
        <w:rPr>
          <w:rFonts w:ascii="Times New Roman" w:hAnsi="Times New Roman"/>
          <w:sz w:val="24"/>
        </w:rPr>
        <w:t>Этот раздел не является обязательным, но может быть добавлен, если на основе работ, описанных в этой рукописи, имеются патенты.</w:t>
      </w:r>
      <w:r w:rsidRPr="009F2393">
        <w:rPr>
          <w:rFonts w:ascii="Palatino Linotype" w:hAnsi="Palatino Linotype"/>
          <w:sz w:val="20"/>
        </w:rPr>
        <w:t xml:space="preserve"> </w:t>
      </w:r>
      <w:r w:rsidRPr="009F2393">
        <w:rPr>
          <w:rFonts w:ascii="Times New Roman" w:hAnsi="Times New Roman"/>
          <w:sz w:val="24"/>
        </w:rPr>
        <w:t>Авторы могут заявлять о любых патентах, связанных с опубликованной работой, как находящихся на рассмотрении, так и уже полученных. Однако мы рекомендуем не подавать статьи для публикации до выдачи патентов, так как публикация может поставить под угрозу процесс подачи заявки на патент. Опубликованные статьи не будут удалены из журналов для подачи патентных заявок.</w:t>
      </w:r>
    </w:p>
    <w:p w:rsidR="003E0DB9" w:rsidRPr="009F2393" w:rsidRDefault="00796101">
      <w:pPr>
        <w:spacing w:after="0" w:line="360" w:lineRule="auto"/>
        <w:jc w:val="center"/>
        <w:rPr>
          <w:rFonts w:ascii="Times New Roman" w:hAnsi="Times New Roman"/>
          <w:b/>
          <w:sz w:val="24"/>
        </w:rPr>
      </w:pPr>
      <w:r w:rsidRPr="009F2393">
        <w:rPr>
          <w:rFonts w:ascii="Times New Roman" w:hAnsi="Times New Roman"/>
          <w:b/>
          <w:sz w:val="24"/>
        </w:rPr>
        <w:t>Дополнительные материалы</w:t>
      </w:r>
    </w:p>
    <w:p w:rsidR="003E0DB9" w:rsidRPr="009F2393" w:rsidRDefault="00796101">
      <w:pPr>
        <w:spacing w:after="0" w:line="360" w:lineRule="auto"/>
        <w:jc w:val="both"/>
        <w:rPr>
          <w:rFonts w:ascii="Times New Roman" w:hAnsi="Times New Roman"/>
          <w:sz w:val="24"/>
        </w:rPr>
      </w:pPr>
      <w:r w:rsidRPr="009F2393">
        <w:rPr>
          <w:rFonts w:ascii="Times New Roman" w:hAnsi="Times New Roman"/>
          <w:sz w:val="24"/>
        </w:rPr>
        <w:t>С</w:t>
      </w:r>
      <w:r w:rsidRPr="009F2393">
        <w:rPr>
          <w:rFonts w:ascii="Times New Roman" w:hAnsi="Times New Roman"/>
          <w:b/>
          <w:sz w:val="24"/>
        </w:rPr>
        <w:t xml:space="preserve"> </w:t>
      </w:r>
      <w:r w:rsidRPr="009F2393">
        <w:rPr>
          <w:rFonts w:ascii="Times New Roman" w:hAnsi="Times New Roman"/>
          <w:sz w:val="24"/>
        </w:rPr>
        <w:t xml:space="preserve">дополнительными материалами можно ознакомиться по ссылке: </w:t>
      </w:r>
      <w:hyperlink r:id="rId10" w:history="1">
        <w:r w:rsidRPr="009F2393">
          <w:rPr>
            <w:rStyle w:val="aa"/>
            <w:rFonts w:ascii="Times New Roman" w:hAnsi="Times New Roman"/>
            <w:sz w:val="24"/>
          </w:rPr>
          <w:t>http://biolbiotechnol.com/</w:t>
        </w:r>
      </w:hyperlink>
      <w:r w:rsidRPr="009F2393">
        <w:rPr>
          <w:rFonts w:ascii="Times New Roman" w:hAnsi="Times New Roman"/>
          <w:sz w:val="24"/>
        </w:rPr>
        <w:t>xxx/S1 рисунок S1: название; Таблица S1: название; Видео S1: название.</w:t>
      </w:r>
    </w:p>
    <w:p w:rsidR="003E0DB9" w:rsidRPr="009F2393" w:rsidRDefault="00796101">
      <w:pPr>
        <w:spacing w:after="0" w:line="360" w:lineRule="auto"/>
        <w:jc w:val="center"/>
        <w:rPr>
          <w:rFonts w:ascii="Times New Roman" w:hAnsi="Times New Roman"/>
          <w:sz w:val="24"/>
        </w:rPr>
      </w:pPr>
      <w:r w:rsidRPr="009F2393">
        <w:rPr>
          <w:rFonts w:ascii="Times New Roman" w:hAnsi="Times New Roman"/>
          <w:b/>
          <w:sz w:val="24"/>
        </w:rPr>
        <w:t>Вклад авторов</w:t>
      </w:r>
    </w:p>
    <w:p w:rsidR="003E0DB9" w:rsidRPr="009F2393" w:rsidRDefault="00796101">
      <w:pPr>
        <w:spacing w:after="0" w:line="360" w:lineRule="auto"/>
        <w:jc w:val="both"/>
        <w:rPr>
          <w:rFonts w:ascii="Times New Roman" w:hAnsi="Times New Roman"/>
          <w:sz w:val="24"/>
        </w:rPr>
      </w:pPr>
      <w:r w:rsidRPr="009F2393">
        <w:rPr>
          <w:rFonts w:ascii="Times New Roman" w:hAnsi="Times New Roman"/>
          <w:sz w:val="24"/>
        </w:rPr>
        <w:t>Для исследовательских статей с несколькими авторами необходимо предоставить короткий абзац с указанием их индивидуального вклада и в конце упоминание о том, что «все авторы прочитали и согласились с опубликованной версией рукописи». Авторство должно быть ограничено теми, кто внес существенный вклад в представленную работу.</w:t>
      </w:r>
    </w:p>
    <w:p w:rsidR="003E0DB9" w:rsidRPr="009F2393" w:rsidRDefault="00796101">
      <w:pPr>
        <w:spacing w:after="0" w:line="360" w:lineRule="auto"/>
        <w:jc w:val="center"/>
        <w:rPr>
          <w:rFonts w:ascii="Times New Roman" w:hAnsi="Times New Roman"/>
          <w:sz w:val="24"/>
        </w:rPr>
      </w:pPr>
      <w:r w:rsidRPr="009F2393">
        <w:rPr>
          <w:rFonts w:ascii="Times New Roman" w:hAnsi="Times New Roman"/>
          <w:b/>
          <w:sz w:val="24"/>
        </w:rPr>
        <w:t>Конфликт интересов</w:t>
      </w:r>
    </w:p>
    <w:p w:rsidR="003E0DB9" w:rsidRPr="009F2393" w:rsidRDefault="00796101">
      <w:pPr>
        <w:spacing w:after="0" w:line="360" w:lineRule="auto"/>
        <w:jc w:val="both"/>
        <w:rPr>
          <w:rFonts w:ascii="Times New Roman" w:hAnsi="Times New Roman"/>
          <w:b/>
          <w:sz w:val="24"/>
        </w:rPr>
      </w:pPr>
      <w:r w:rsidRPr="009F2393">
        <w:rPr>
          <w:rFonts w:ascii="Times New Roman" w:hAnsi="Times New Roman"/>
          <w:sz w:val="24"/>
        </w:rPr>
        <w:t xml:space="preserve">Заявите о конфликте интересов или укажите: «Авторы заявляют об отсутствии конфликта интересов». Авторы должны указать и заявить о любых личных обстоятельствах или интересах, которые могут быть восприняты как ненадлежащим образом влияющие на представление или интерпретацию опубликованных результатов исследования. </w:t>
      </w:r>
    </w:p>
    <w:p w:rsidR="003E0DB9" w:rsidRPr="009F2393" w:rsidRDefault="00796101">
      <w:pPr>
        <w:spacing w:after="0" w:line="360" w:lineRule="auto"/>
        <w:jc w:val="center"/>
        <w:rPr>
          <w:rFonts w:ascii="Times New Roman" w:hAnsi="Times New Roman"/>
          <w:b/>
          <w:sz w:val="24"/>
        </w:rPr>
      </w:pPr>
      <w:r w:rsidRPr="009F2393">
        <w:rPr>
          <w:rFonts w:ascii="Times New Roman" w:hAnsi="Times New Roman"/>
          <w:b/>
          <w:sz w:val="24"/>
        </w:rPr>
        <w:t>Приложение A</w:t>
      </w:r>
    </w:p>
    <w:p w:rsidR="003E0DB9" w:rsidRPr="009F2393" w:rsidRDefault="00796101">
      <w:pPr>
        <w:spacing w:after="0" w:line="360" w:lineRule="auto"/>
        <w:jc w:val="both"/>
        <w:rPr>
          <w:rFonts w:ascii="Times New Roman" w:hAnsi="Times New Roman"/>
          <w:sz w:val="24"/>
        </w:rPr>
      </w:pPr>
      <w:r w:rsidRPr="009F2393">
        <w:rPr>
          <w:rFonts w:ascii="Times New Roman" w:hAnsi="Times New Roman"/>
          <w:sz w:val="24"/>
        </w:rPr>
        <w:t xml:space="preserve">Приложение — это необязательный раздел, который может содержать данные, дополняющие основной текст — например, объяснения экспериментальных деталей, которые могут нарушить ход основного текста, но, тем не менее, остаются важными для понимания и воспроизведения приведенных исследований; сюда можно добавить рисунки повторов экспериментов, репрезентативные данные которых приведены в основном тексте. Ссылка на приложение должна присутствовать в основном тексте. В приложениях рисунки, таблицы и </w:t>
      </w:r>
      <w:r w:rsidRPr="009F2393">
        <w:rPr>
          <w:rFonts w:ascii="Times New Roman" w:hAnsi="Times New Roman"/>
          <w:sz w:val="24"/>
        </w:rPr>
        <w:lastRenderedPageBreak/>
        <w:t>т. д. должны иметь маркировку, начинающуюся с буквы «А» — например, Рисунок А1, Рисунок А2 и т. д.</w:t>
      </w:r>
    </w:p>
    <w:p w:rsidR="003E0DB9" w:rsidRPr="009F2393" w:rsidRDefault="00796101">
      <w:pPr>
        <w:spacing w:after="0" w:line="360" w:lineRule="auto"/>
        <w:ind w:left="425"/>
        <w:jc w:val="center"/>
        <w:rPr>
          <w:rFonts w:ascii="Times New Roman" w:hAnsi="Times New Roman"/>
          <w:b/>
          <w:sz w:val="24"/>
        </w:rPr>
      </w:pPr>
      <w:r w:rsidRPr="009F2393">
        <w:rPr>
          <w:rFonts w:ascii="Times New Roman" w:hAnsi="Times New Roman"/>
          <w:b/>
          <w:sz w:val="24"/>
        </w:rPr>
        <w:t>Список литературы</w:t>
      </w:r>
    </w:p>
    <w:p w:rsidR="003E0DB9" w:rsidRPr="009F2393" w:rsidRDefault="00796101" w:rsidP="0099797D">
      <w:pPr>
        <w:spacing w:after="0" w:line="360" w:lineRule="auto"/>
        <w:ind w:firstLine="709"/>
        <w:jc w:val="both"/>
        <w:rPr>
          <w:rFonts w:ascii="Times New Roman" w:hAnsi="Times New Roman"/>
          <w:sz w:val="24"/>
        </w:rPr>
      </w:pPr>
      <w:proofErr w:type="spellStart"/>
      <w:r w:rsidRPr="009F2393">
        <w:rPr>
          <w:rFonts w:ascii="Times New Roman" w:hAnsi="Times New Roman"/>
          <w:color w:val="0070C0"/>
          <w:sz w:val="24"/>
        </w:rPr>
        <w:t>Cпиcок</w:t>
      </w:r>
      <w:proofErr w:type="spellEnd"/>
      <w:r w:rsidRPr="009F2393">
        <w:rPr>
          <w:rFonts w:ascii="Times New Roman" w:hAnsi="Times New Roman"/>
          <w:color w:val="0070C0"/>
          <w:sz w:val="24"/>
        </w:rPr>
        <w:t xml:space="preserve"> </w:t>
      </w:r>
      <w:proofErr w:type="spellStart"/>
      <w:r w:rsidRPr="009F2393">
        <w:rPr>
          <w:rFonts w:ascii="Times New Roman" w:hAnsi="Times New Roman"/>
          <w:color w:val="0070C0"/>
          <w:sz w:val="24"/>
        </w:rPr>
        <w:t>литеpатуpы</w:t>
      </w:r>
      <w:proofErr w:type="spellEnd"/>
      <w:r w:rsidRPr="009F2393">
        <w:rPr>
          <w:rFonts w:ascii="Times New Roman" w:hAnsi="Times New Roman"/>
          <w:color w:val="0070C0"/>
          <w:sz w:val="24"/>
        </w:rPr>
        <w:t xml:space="preserve"> </w:t>
      </w:r>
      <w:proofErr w:type="spellStart"/>
      <w:r w:rsidRPr="009F2393">
        <w:rPr>
          <w:rFonts w:ascii="Times New Roman" w:hAnsi="Times New Roman"/>
          <w:sz w:val="24"/>
        </w:rPr>
        <w:t>оформляетcя</w:t>
      </w:r>
      <w:proofErr w:type="spellEnd"/>
      <w:r w:rsidRPr="009F2393">
        <w:rPr>
          <w:rFonts w:ascii="Times New Roman" w:hAnsi="Times New Roman"/>
          <w:sz w:val="24"/>
        </w:rPr>
        <w:t xml:space="preserve"> как отдельный раздел рукописи c указанием фамилий и инициалов </w:t>
      </w:r>
      <w:proofErr w:type="spellStart"/>
      <w:r w:rsidRPr="009F2393">
        <w:rPr>
          <w:rFonts w:ascii="Times New Roman" w:hAnsi="Times New Roman"/>
          <w:sz w:val="24"/>
        </w:rPr>
        <w:t>вcеx</w:t>
      </w:r>
      <w:proofErr w:type="spellEnd"/>
      <w:r w:rsidRPr="009F2393">
        <w:rPr>
          <w:rFonts w:ascii="Times New Roman" w:hAnsi="Times New Roman"/>
          <w:sz w:val="24"/>
        </w:rPr>
        <w:t xml:space="preserve"> </w:t>
      </w:r>
      <w:proofErr w:type="spellStart"/>
      <w:r w:rsidRPr="009F2393">
        <w:rPr>
          <w:rFonts w:ascii="Times New Roman" w:hAnsi="Times New Roman"/>
          <w:sz w:val="24"/>
        </w:rPr>
        <w:t>автоpов</w:t>
      </w:r>
      <w:proofErr w:type="spellEnd"/>
      <w:r w:rsidRPr="009F2393">
        <w:rPr>
          <w:rFonts w:ascii="Times New Roman" w:hAnsi="Times New Roman"/>
          <w:sz w:val="24"/>
        </w:rPr>
        <w:t>, названия цитируемой работы и ее полных выходных данных. Допускаются общепринятые сокращения названий научных журналов. Также желательно указать индекс DOI работы и/или ее индекс</w:t>
      </w:r>
      <w:r w:rsidRPr="009F2393">
        <w:rPr>
          <w:rFonts w:ascii="Times New Roman" w:hAnsi="Times New Roman"/>
          <w:color w:val="000000" w:themeColor="text1"/>
          <w:sz w:val="24"/>
        </w:rPr>
        <w:t xml:space="preserve"> EDN</w:t>
      </w:r>
      <w:r w:rsidRPr="009F2393">
        <w:rPr>
          <w:rFonts w:ascii="Times New Roman" w:hAnsi="Times New Roman"/>
          <w:sz w:val="24"/>
        </w:rPr>
        <w:t xml:space="preserve">. </w:t>
      </w:r>
    </w:p>
    <w:p w:rsidR="003E0DB9" w:rsidRPr="009F2393" w:rsidRDefault="00796101" w:rsidP="0099797D">
      <w:pPr>
        <w:spacing w:after="0" w:line="360" w:lineRule="auto"/>
        <w:ind w:firstLine="709"/>
        <w:jc w:val="both"/>
        <w:rPr>
          <w:rFonts w:ascii="Times New Roman" w:hAnsi="Times New Roman"/>
          <w:sz w:val="24"/>
        </w:rPr>
      </w:pPr>
      <w:r w:rsidRPr="009F2393">
        <w:rPr>
          <w:rFonts w:ascii="Times New Roman" w:hAnsi="Times New Roman"/>
          <w:sz w:val="24"/>
        </w:rPr>
        <w:t>Ссылки должны быть пронумерованы в порядке появления в тексте (включая цитаты в таблицах и легендах) и указаны индивидуально в конце рукописи. Цитирование и ссылки в дополнительных материалах разрешены при условии, что они также указаны в списке литературы.</w:t>
      </w:r>
    </w:p>
    <w:p w:rsidR="003E0DB9" w:rsidRPr="009F2393" w:rsidRDefault="00796101" w:rsidP="0099797D">
      <w:pPr>
        <w:spacing w:after="0" w:line="360" w:lineRule="auto"/>
        <w:ind w:firstLine="709"/>
        <w:jc w:val="both"/>
        <w:rPr>
          <w:rFonts w:ascii="Times New Roman" w:hAnsi="Times New Roman"/>
          <w:sz w:val="24"/>
        </w:rPr>
      </w:pPr>
      <w:r w:rsidRPr="009F2393">
        <w:rPr>
          <w:rFonts w:ascii="Times New Roman" w:hAnsi="Times New Roman"/>
          <w:sz w:val="24"/>
        </w:rPr>
        <w:t xml:space="preserve">В тексте номера ссылок должны быть заключены в квадратные скобки </w:t>
      </w:r>
      <w:r w:rsidRPr="00B83FBB">
        <w:rPr>
          <w:rFonts w:ascii="Times New Roman" w:hAnsi="Times New Roman"/>
          <w:sz w:val="24"/>
        </w:rPr>
        <w:t>[ ]</w:t>
      </w:r>
      <w:r w:rsidRPr="009F2393">
        <w:rPr>
          <w:rFonts w:ascii="Times New Roman" w:hAnsi="Times New Roman"/>
          <w:sz w:val="24"/>
          <w:shd w:val="clear" w:color="auto" w:fill="FFE779"/>
        </w:rPr>
        <w:t xml:space="preserve"> </w:t>
      </w:r>
      <w:r w:rsidRPr="009F2393">
        <w:rPr>
          <w:rFonts w:ascii="Times New Roman" w:hAnsi="Times New Roman"/>
          <w:sz w:val="24"/>
        </w:rPr>
        <w:t>и поставлены перед знаками препинания, например: [1], [1–3] или [1,3]. Для цитат с нумерацией страниц используйте круглые скобки</w:t>
      </w:r>
      <w:r w:rsidR="006F44A6" w:rsidRPr="009F2393">
        <w:rPr>
          <w:rFonts w:ascii="Times New Roman" w:hAnsi="Times New Roman"/>
          <w:sz w:val="24"/>
        </w:rPr>
        <w:t>,</w:t>
      </w:r>
      <w:r w:rsidRPr="009F2393">
        <w:rPr>
          <w:rFonts w:ascii="Times New Roman" w:hAnsi="Times New Roman"/>
          <w:sz w:val="24"/>
        </w:rPr>
        <w:t xml:space="preserve"> например</w:t>
      </w:r>
      <w:r w:rsidR="006F44A6" w:rsidRPr="009F2393">
        <w:rPr>
          <w:rFonts w:ascii="Times New Roman" w:hAnsi="Times New Roman"/>
          <w:sz w:val="24"/>
        </w:rPr>
        <w:t>,</w:t>
      </w:r>
      <w:r w:rsidRPr="009F2393">
        <w:rPr>
          <w:rFonts w:ascii="Times New Roman" w:hAnsi="Times New Roman"/>
          <w:sz w:val="24"/>
        </w:rPr>
        <w:t xml:space="preserve"> [5] (стр. 10) или [6] (стр. 101–105).</w:t>
      </w:r>
    </w:p>
    <w:p w:rsidR="003E0DB9" w:rsidRPr="009F2393" w:rsidRDefault="00796101" w:rsidP="0099797D">
      <w:pPr>
        <w:spacing w:after="0" w:line="360" w:lineRule="auto"/>
        <w:ind w:firstLine="709"/>
        <w:jc w:val="both"/>
        <w:rPr>
          <w:rFonts w:ascii="Times New Roman" w:hAnsi="Times New Roman"/>
          <w:sz w:val="24"/>
        </w:rPr>
      </w:pPr>
      <w:r w:rsidRPr="009F2393">
        <w:rPr>
          <w:rFonts w:ascii="Times New Roman" w:hAnsi="Times New Roman"/>
          <w:sz w:val="24"/>
        </w:rPr>
        <w:t>В англоязычной версии при перечислении авторов перед «</w:t>
      </w:r>
      <w:proofErr w:type="spellStart"/>
      <w:r w:rsidRPr="009F2393">
        <w:rPr>
          <w:rFonts w:ascii="Times New Roman" w:hAnsi="Times New Roman"/>
          <w:sz w:val="24"/>
        </w:rPr>
        <w:t>and</w:t>
      </w:r>
      <w:proofErr w:type="spellEnd"/>
      <w:r w:rsidRPr="009F2393">
        <w:rPr>
          <w:rFonts w:ascii="Times New Roman" w:hAnsi="Times New Roman"/>
          <w:sz w:val="24"/>
        </w:rPr>
        <w:t>» ставится запятая. В русскоязычной версии запятая перед союзом «и» не требуется.</w:t>
      </w:r>
    </w:p>
    <w:p w:rsidR="003E0DB9" w:rsidRPr="009F2393" w:rsidRDefault="00796101" w:rsidP="0099797D">
      <w:pPr>
        <w:spacing w:after="0" w:line="360" w:lineRule="auto"/>
        <w:ind w:firstLine="709"/>
        <w:jc w:val="both"/>
        <w:rPr>
          <w:rFonts w:ascii="Times New Roman" w:hAnsi="Times New Roman"/>
          <w:sz w:val="24"/>
        </w:rPr>
      </w:pPr>
      <w:r w:rsidRPr="009F2393">
        <w:rPr>
          <w:rFonts w:ascii="Times New Roman" w:hAnsi="Times New Roman"/>
          <w:sz w:val="24"/>
        </w:rPr>
        <w:t xml:space="preserve">Ниже </w:t>
      </w:r>
      <w:proofErr w:type="spellStart"/>
      <w:r w:rsidRPr="009F2393">
        <w:rPr>
          <w:rFonts w:ascii="Times New Roman" w:hAnsi="Times New Roman"/>
          <w:sz w:val="24"/>
        </w:rPr>
        <w:t>пpиводятcя</w:t>
      </w:r>
      <w:proofErr w:type="spellEnd"/>
      <w:r w:rsidRPr="009F2393">
        <w:rPr>
          <w:rFonts w:ascii="Times New Roman" w:hAnsi="Times New Roman"/>
          <w:sz w:val="24"/>
        </w:rPr>
        <w:t xml:space="preserve"> </w:t>
      </w:r>
      <w:proofErr w:type="spellStart"/>
      <w:r w:rsidRPr="009F2393">
        <w:rPr>
          <w:rFonts w:ascii="Times New Roman" w:hAnsi="Times New Roman"/>
          <w:sz w:val="24"/>
        </w:rPr>
        <w:t>пpимеpы</w:t>
      </w:r>
      <w:proofErr w:type="spellEnd"/>
      <w:r w:rsidRPr="009F2393">
        <w:rPr>
          <w:rFonts w:ascii="Times New Roman" w:hAnsi="Times New Roman"/>
          <w:sz w:val="24"/>
        </w:rPr>
        <w:t xml:space="preserve"> </w:t>
      </w:r>
      <w:proofErr w:type="spellStart"/>
      <w:r w:rsidRPr="009F2393">
        <w:rPr>
          <w:rFonts w:ascii="Times New Roman" w:hAnsi="Times New Roman"/>
          <w:sz w:val="24"/>
        </w:rPr>
        <w:t>ccылок</w:t>
      </w:r>
      <w:proofErr w:type="spellEnd"/>
      <w:r w:rsidRPr="009F2393">
        <w:rPr>
          <w:rFonts w:ascii="Times New Roman" w:hAnsi="Times New Roman"/>
          <w:sz w:val="24"/>
        </w:rPr>
        <w:t xml:space="preserve"> на разные виды первоисточников (</w:t>
      </w:r>
      <w:proofErr w:type="spellStart"/>
      <w:r w:rsidRPr="009F2393">
        <w:rPr>
          <w:rFonts w:ascii="Times New Roman" w:hAnsi="Times New Roman"/>
          <w:sz w:val="24"/>
        </w:rPr>
        <w:t>жуpналы</w:t>
      </w:r>
      <w:proofErr w:type="spellEnd"/>
      <w:r w:rsidRPr="009F2393">
        <w:rPr>
          <w:rFonts w:ascii="Times New Roman" w:hAnsi="Times New Roman"/>
          <w:sz w:val="24"/>
        </w:rPr>
        <w:t xml:space="preserve">, книги, </w:t>
      </w:r>
      <w:proofErr w:type="spellStart"/>
      <w:r w:rsidRPr="009F2393">
        <w:rPr>
          <w:rFonts w:ascii="Times New Roman" w:hAnsi="Times New Roman"/>
          <w:sz w:val="24"/>
        </w:rPr>
        <w:t>cбоpники</w:t>
      </w:r>
      <w:proofErr w:type="spellEnd"/>
      <w:r w:rsidRPr="009F2393">
        <w:rPr>
          <w:rFonts w:ascii="Times New Roman" w:hAnsi="Times New Roman"/>
          <w:sz w:val="24"/>
        </w:rPr>
        <w:t xml:space="preserve">, </w:t>
      </w:r>
      <w:proofErr w:type="spellStart"/>
      <w:r w:rsidRPr="009F2393">
        <w:rPr>
          <w:rFonts w:ascii="Times New Roman" w:hAnsi="Times New Roman"/>
          <w:sz w:val="24"/>
        </w:rPr>
        <w:t>диccеpтации</w:t>
      </w:r>
      <w:proofErr w:type="spellEnd"/>
      <w:r w:rsidRPr="009F2393">
        <w:rPr>
          <w:rFonts w:ascii="Times New Roman" w:hAnsi="Times New Roman"/>
          <w:sz w:val="24"/>
        </w:rPr>
        <w:t>, патенты).</w:t>
      </w:r>
    </w:p>
    <w:p w:rsidR="003E0DB9" w:rsidRPr="0099797D" w:rsidRDefault="003E0DB9" w:rsidP="0099797D">
      <w:pPr>
        <w:spacing w:after="0" w:line="360" w:lineRule="auto"/>
        <w:jc w:val="both"/>
        <w:rPr>
          <w:rFonts w:ascii="Times New Roman" w:hAnsi="Times New Roman"/>
          <w:color w:val="auto"/>
          <w:sz w:val="24"/>
        </w:rPr>
      </w:pPr>
    </w:p>
    <w:p w:rsidR="003E0DB9" w:rsidRPr="0099797D" w:rsidRDefault="00796101" w:rsidP="0099797D">
      <w:pPr>
        <w:pStyle w:val="ad"/>
        <w:numPr>
          <w:ilvl w:val="0"/>
          <w:numId w:val="7"/>
        </w:numPr>
        <w:spacing w:after="0" w:line="360" w:lineRule="auto"/>
        <w:jc w:val="both"/>
        <w:rPr>
          <w:rFonts w:ascii="Times New Roman" w:hAnsi="Times New Roman"/>
          <w:color w:val="auto"/>
          <w:sz w:val="24"/>
        </w:rPr>
      </w:pPr>
      <w:r w:rsidRPr="0099797D">
        <w:rPr>
          <w:rFonts w:ascii="Times New Roman" w:hAnsi="Times New Roman"/>
          <w:color w:val="auto"/>
          <w:sz w:val="24"/>
          <w:lang w:val="en-US"/>
        </w:rPr>
        <w:t xml:space="preserve">Author1 </w:t>
      </w:r>
      <w:r w:rsidRPr="0099797D">
        <w:rPr>
          <w:rFonts w:ascii="Times New Roman" w:hAnsi="Times New Roman"/>
          <w:color w:val="auto"/>
          <w:sz w:val="24"/>
        </w:rPr>
        <w:t>А</w:t>
      </w:r>
      <w:r w:rsidRPr="0099797D">
        <w:rPr>
          <w:rFonts w:ascii="Times New Roman" w:hAnsi="Times New Roman"/>
          <w:color w:val="auto"/>
          <w:sz w:val="24"/>
          <w:lang w:val="en-US"/>
        </w:rPr>
        <w:t xml:space="preserve">. A., Author2 B. B., Author3 C. C., and Author4 D. D.  Article title. </w:t>
      </w:r>
      <w:r w:rsidRPr="0099797D">
        <w:rPr>
          <w:rFonts w:ascii="Times New Roman" w:hAnsi="Times New Roman"/>
          <w:i/>
          <w:color w:val="auto"/>
          <w:sz w:val="24"/>
          <w:lang w:val="en-US"/>
        </w:rPr>
        <w:t>Abbreviated Journal N.</w:t>
      </w:r>
      <w:r w:rsidRPr="0099797D">
        <w:rPr>
          <w:rFonts w:ascii="Times New Roman" w:hAnsi="Times New Roman"/>
          <w:color w:val="auto"/>
          <w:sz w:val="24"/>
          <w:lang w:val="en-US"/>
        </w:rPr>
        <w:t xml:space="preserve">, </w:t>
      </w:r>
      <w:r w:rsidRPr="0099797D">
        <w:rPr>
          <w:rFonts w:ascii="Times New Roman" w:hAnsi="Times New Roman"/>
          <w:b/>
          <w:color w:val="auto"/>
          <w:sz w:val="24"/>
          <w:lang w:val="en-US"/>
        </w:rPr>
        <w:t>0</w:t>
      </w:r>
      <w:r w:rsidRPr="0099797D">
        <w:rPr>
          <w:rFonts w:ascii="Times New Roman" w:hAnsi="Times New Roman"/>
          <w:color w:val="auto"/>
          <w:sz w:val="24"/>
          <w:lang w:val="en-US"/>
        </w:rPr>
        <w:t xml:space="preserve"> (0), 00 (0000). </w:t>
      </w:r>
      <w:r w:rsidRPr="0099797D">
        <w:rPr>
          <w:rFonts w:ascii="Times New Roman" w:hAnsi="Times New Roman"/>
          <w:color w:val="auto"/>
          <w:sz w:val="24"/>
        </w:rPr>
        <w:t>DOI: 10. 61847/….</w:t>
      </w:r>
    </w:p>
    <w:p w:rsidR="003E0DB9" w:rsidRPr="0099797D" w:rsidRDefault="00796101" w:rsidP="0099797D">
      <w:pPr>
        <w:pStyle w:val="ad"/>
        <w:numPr>
          <w:ilvl w:val="0"/>
          <w:numId w:val="7"/>
        </w:numPr>
        <w:spacing w:after="0" w:line="360" w:lineRule="auto"/>
        <w:jc w:val="both"/>
        <w:rPr>
          <w:rFonts w:ascii="Times New Roman" w:hAnsi="Times New Roman"/>
          <w:color w:val="auto"/>
          <w:sz w:val="24"/>
        </w:rPr>
      </w:pPr>
      <w:r w:rsidRPr="0099797D">
        <w:rPr>
          <w:rFonts w:ascii="Times New Roman" w:hAnsi="Times New Roman"/>
          <w:color w:val="auto"/>
          <w:sz w:val="24"/>
        </w:rPr>
        <w:t>Автор</w:t>
      </w:r>
      <w:proofErr w:type="gramStart"/>
      <w:r w:rsidRPr="0099797D">
        <w:rPr>
          <w:rFonts w:ascii="Times New Roman" w:hAnsi="Times New Roman"/>
          <w:color w:val="auto"/>
          <w:sz w:val="24"/>
        </w:rPr>
        <w:t>1</w:t>
      </w:r>
      <w:proofErr w:type="gramEnd"/>
      <w:r w:rsidRPr="0099797D">
        <w:rPr>
          <w:rFonts w:ascii="Times New Roman" w:hAnsi="Times New Roman"/>
          <w:color w:val="auto"/>
          <w:sz w:val="24"/>
        </w:rPr>
        <w:t xml:space="preserve"> Л.А., Автор2 М.Г. и Автор3 Д.В. Название статьи. </w:t>
      </w:r>
      <w:r w:rsidRPr="0099797D">
        <w:rPr>
          <w:rFonts w:ascii="Times New Roman" w:hAnsi="Times New Roman"/>
          <w:i/>
          <w:color w:val="auto"/>
          <w:sz w:val="24"/>
        </w:rPr>
        <w:t>Название журнала,</w:t>
      </w:r>
      <w:r w:rsidRPr="0099797D">
        <w:rPr>
          <w:rFonts w:ascii="Times New Roman" w:hAnsi="Times New Roman"/>
          <w:color w:val="auto"/>
          <w:sz w:val="24"/>
        </w:rPr>
        <w:t xml:space="preserve"> том (выпуск), диапазон страниц (год). DOI: 10.61847/…, EDN: 00000 (при наличии)</w:t>
      </w:r>
    </w:p>
    <w:p w:rsidR="003E0DB9" w:rsidRPr="0099797D" w:rsidRDefault="00796101" w:rsidP="0099797D">
      <w:pPr>
        <w:pStyle w:val="ad"/>
        <w:numPr>
          <w:ilvl w:val="0"/>
          <w:numId w:val="7"/>
        </w:numPr>
        <w:spacing w:after="0" w:line="360" w:lineRule="auto"/>
        <w:jc w:val="both"/>
        <w:rPr>
          <w:rFonts w:ascii="Times New Roman" w:hAnsi="Times New Roman"/>
          <w:color w:val="auto"/>
          <w:sz w:val="24"/>
          <w:lang w:val="en-US"/>
        </w:rPr>
      </w:pPr>
      <w:r w:rsidRPr="0099797D">
        <w:rPr>
          <w:rFonts w:ascii="Times New Roman" w:hAnsi="Times New Roman"/>
          <w:color w:val="auto"/>
          <w:sz w:val="24"/>
          <w:lang w:val="en-US"/>
        </w:rPr>
        <w:t xml:space="preserve">Author </w:t>
      </w:r>
      <w:r w:rsidRPr="0099797D">
        <w:rPr>
          <w:rFonts w:ascii="Times New Roman" w:hAnsi="Times New Roman"/>
          <w:color w:val="auto"/>
          <w:sz w:val="24"/>
        </w:rPr>
        <w:t>А</w:t>
      </w:r>
      <w:r w:rsidRPr="0099797D">
        <w:rPr>
          <w:rFonts w:ascii="Times New Roman" w:hAnsi="Times New Roman"/>
          <w:color w:val="auto"/>
          <w:sz w:val="24"/>
          <w:lang w:val="en-US"/>
        </w:rPr>
        <w:t xml:space="preserve">. </w:t>
      </w:r>
      <w:r w:rsidRPr="0099797D">
        <w:rPr>
          <w:rFonts w:ascii="Times New Roman" w:hAnsi="Times New Roman"/>
          <w:i/>
          <w:color w:val="auto"/>
          <w:sz w:val="24"/>
          <w:lang w:val="en-US"/>
        </w:rPr>
        <w:t>Title of the monograph</w:t>
      </w:r>
      <w:r w:rsidRPr="0099797D">
        <w:rPr>
          <w:rFonts w:ascii="Times New Roman" w:hAnsi="Times New Roman"/>
          <w:color w:val="auto"/>
          <w:sz w:val="24"/>
          <w:lang w:val="en-US"/>
        </w:rPr>
        <w:t xml:space="preserve">, Ed. by B. Editor1 (Publishing house location, Publisher name, the year of </w:t>
      </w:r>
      <w:proofErr w:type="gramStart"/>
      <w:r w:rsidRPr="0099797D">
        <w:rPr>
          <w:rFonts w:ascii="Times New Roman" w:hAnsi="Times New Roman"/>
          <w:color w:val="auto"/>
          <w:sz w:val="24"/>
          <w:lang w:val="en-US"/>
        </w:rPr>
        <w:t>publishing  0000</w:t>
      </w:r>
      <w:proofErr w:type="gramEnd"/>
      <w:r w:rsidRPr="0099797D">
        <w:rPr>
          <w:rFonts w:ascii="Times New Roman" w:hAnsi="Times New Roman"/>
          <w:color w:val="auto"/>
          <w:sz w:val="24"/>
          <w:lang w:val="en-US"/>
        </w:rPr>
        <w:t xml:space="preserve">), vol. 0. </w:t>
      </w:r>
    </w:p>
    <w:p w:rsidR="003E0DB9" w:rsidRPr="0099797D" w:rsidRDefault="00796101" w:rsidP="0099797D">
      <w:pPr>
        <w:pStyle w:val="ad"/>
        <w:numPr>
          <w:ilvl w:val="0"/>
          <w:numId w:val="7"/>
        </w:numPr>
        <w:spacing w:after="0" w:line="360" w:lineRule="auto"/>
        <w:jc w:val="both"/>
        <w:rPr>
          <w:rFonts w:ascii="Times New Roman" w:hAnsi="Times New Roman"/>
          <w:color w:val="auto"/>
          <w:sz w:val="24"/>
        </w:rPr>
      </w:pPr>
      <w:r w:rsidRPr="0099797D">
        <w:rPr>
          <w:rFonts w:ascii="Times New Roman" w:hAnsi="Times New Roman"/>
          <w:color w:val="auto"/>
          <w:sz w:val="24"/>
        </w:rPr>
        <w:t xml:space="preserve">Автор Д. Б. </w:t>
      </w:r>
      <w:r w:rsidRPr="0099797D">
        <w:rPr>
          <w:rFonts w:ascii="Times New Roman" w:hAnsi="Times New Roman"/>
          <w:i/>
          <w:color w:val="auto"/>
          <w:sz w:val="24"/>
        </w:rPr>
        <w:t xml:space="preserve">Название монографии, </w:t>
      </w:r>
      <w:r w:rsidRPr="0099797D">
        <w:rPr>
          <w:rFonts w:ascii="Times New Roman" w:hAnsi="Times New Roman"/>
          <w:color w:val="auto"/>
          <w:sz w:val="24"/>
        </w:rPr>
        <w:t>Редактор</w:t>
      </w:r>
      <w:proofErr w:type="gramStart"/>
      <w:r w:rsidRPr="0099797D">
        <w:rPr>
          <w:rFonts w:ascii="Times New Roman" w:hAnsi="Times New Roman"/>
          <w:color w:val="auto"/>
          <w:sz w:val="24"/>
        </w:rPr>
        <w:t>1</w:t>
      </w:r>
      <w:proofErr w:type="gramEnd"/>
      <w:r w:rsidRPr="0099797D">
        <w:rPr>
          <w:rFonts w:ascii="Times New Roman" w:hAnsi="Times New Roman"/>
          <w:color w:val="auto"/>
          <w:sz w:val="24"/>
        </w:rPr>
        <w:t xml:space="preserve"> и др. (Издательство, Местоположение издательства, год), том, диапазон страниц. DOI: 10.61847/…</w:t>
      </w:r>
    </w:p>
    <w:p w:rsidR="003E0DB9" w:rsidRPr="0099797D" w:rsidRDefault="00796101" w:rsidP="0099797D">
      <w:pPr>
        <w:pStyle w:val="ad"/>
        <w:numPr>
          <w:ilvl w:val="0"/>
          <w:numId w:val="7"/>
        </w:numPr>
        <w:spacing w:after="0" w:line="360" w:lineRule="auto"/>
        <w:jc w:val="both"/>
        <w:rPr>
          <w:rFonts w:ascii="Times New Roman" w:hAnsi="Times New Roman"/>
          <w:color w:val="auto"/>
          <w:sz w:val="24"/>
        </w:rPr>
      </w:pPr>
      <w:r w:rsidRPr="0099797D">
        <w:rPr>
          <w:rFonts w:ascii="Times New Roman" w:hAnsi="Times New Roman"/>
          <w:color w:val="auto"/>
          <w:sz w:val="24"/>
        </w:rPr>
        <w:t>Автор</w:t>
      </w:r>
      <w:proofErr w:type="gramStart"/>
      <w:r w:rsidRPr="0099797D">
        <w:rPr>
          <w:rFonts w:ascii="Times New Roman" w:hAnsi="Times New Roman"/>
          <w:color w:val="auto"/>
          <w:sz w:val="24"/>
        </w:rPr>
        <w:t>1</w:t>
      </w:r>
      <w:proofErr w:type="gramEnd"/>
      <w:r w:rsidRPr="0099797D">
        <w:rPr>
          <w:rFonts w:ascii="Times New Roman" w:hAnsi="Times New Roman"/>
          <w:color w:val="auto"/>
          <w:sz w:val="24"/>
        </w:rPr>
        <w:t xml:space="preserve"> Д. Б., Автор2 М. Д. и Автор3 А. О. </w:t>
      </w:r>
      <w:r w:rsidRPr="0099797D">
        <w:rPr>
          <w:rFonts w:ascii="Times New Roman" w:hAnsi="Times New Roman"/>
          <w:i/>
          <w:color w:val="auto"/>
          <w:sz w:val="24"/>
        </w:rPr>
        <w:t xml:space="preserve">Название книги, </w:t>
      </w:r>
      <w:r w:rsidRPr="0099797D">
        <w:rPr>
          <w:rFonts w:ascii="Times New Roman" w:hAnsi="Times New Roman"/>
          <w:color w:val="auto"/>
          <w:sz w:val="24"/>
        </w:rPr>
        <w:t>Редактор1 и др. (Издательство, Местоположение издательства, год), том, диапазон страниц. DOI: 10.61847/…</w:t>
      </w:r>
    </w:p>
    <w:p w:rsidR="003E0DB9" w:rsidRPr="0099797D" w:rsidRDefault="00796101" w:rsidP="0099797D">
      <w:pPr>
        <w:pStyle w:val="ad"/>
        <w:numPr>
          <w:ilvl w:val="0"/>
          <w:numId w:val="7"/>
        </w:numPr>
        <w:spacing w:after="0" w:line="360" w:lineRule="auto"/>
        <w:jc w:val="both"/>
        <w:rPr>
          <w:rFonts w:ascii="Times New Roman" w:hAnsi="Times New Roman"/>
          <w:color w:val="auto"/>
          <w:sz w:val="24"/>
        </w:rPr>
      </w:pPr>
      <w:r w:rsidRPr="0099797D">
        <w:rPr>
          <w:rFonts w:ascii="Times New Roman" w:hAnsi="Times New Roman"/>
          <w:color w:val="auto"/>
          <w:sz w:val="24"/>
        </w:rPr>
        <w:t>Автор1 Е. М., Автор2 О. С., Автор3 Г. К., Автор4 Н. В. и Автор5 А. М. Методические рекомендации по …</w:t>
      </w:r>
      <w:proofErr w:type="gramStart"/>
      <w:r w:rsidRPr="0099797D">
        <w:rPr>
          <w:rFonts w:ascii="Times New Roman" w:hAnsi="Times New Roman"/>
          <w:color w:val="auto"/>
          <w:sz w:val="24"/>
        </w:rPr>
        <w:t xml:space="preserve"> .</w:t>
      </w:r>
      <w:proofErr w:type="gramEnd"/>
      <w:r w:rsidRPr="0099797D">
        <w:rPr>
          <w:rFonts w:ascii="Times New Roman" w:hAnsi="Times New Roman"/>
          <w:i/>
          <w:color w:val="auto"/>
          <w:sz w:val="24"/>
        </w:rPr>
        <w:t xml:space="preserve"> </w:t>
      </w:r>
      <w:r w:rsidRPr="0099797D">
        <w:rPr>
          <w:rFonts w:ascii="Times New Roman" w:hAnsi="Times New Roman"/>
          <w:color w:val="auto"/>
          <w:sz w:val="24"/>
        </w:rPr>
        <w:t xml:space="preserve">В сб. </w:t>
      </w:r>
      <w:r w:rsidRPr="0099797D">
        <w:rPr>
          <w:rFonts w:ascii="Times New Roman" w:hAnsi="Times New Roman"/>
          <w:i/>
          <w:color w:val="auto"/>
          <w:sz w:val="24"/>
        </w:rPr>
        <w:t>Название сборника</w:t>
      </w:r>
      <w:r w:rsidRPr="0099797D">
        <w:rPr>
          <w:rFonts w:ascii="Times New Roman" w:hAnsi="Times New Roman"/>
          <w:color w:val="auto"/>
          <w:sz w:val="24"/>
        </w:rPr>
        <w:t xml:space="preserve">, под ред. А. Н. Редактор1 и др. </w:t>
      </w:r>
      <w:r w:rsidRPr="0099797D">
        <w:rPr>
          <w:rFonts w:ascii="Times New Roman" w:hAnsi="Times New Roman"/>
          <w:color w:val="auto"/>
          <w:sz w:val="24"/>
        </w:rPr>
        <w:lastRenderedPageBreak/>
        <w:t>(Издательство, Местоположение издательства, год), ч. 000, сс. 000–000. DOI: 10. 61847/…… (при наличии)</w:t>
      </w:r>
    </w:p>
    <w:p w:rsidR="003E0DB9" w:rsidRPr="0099797D" w:rsidRDefault="00796101" w:rsidP="0099797D">
      <w:pPr>
        <w:pStyle w:val="ad"/>
        <w:numPr>
          <w:ilvl w:val="0"/>
          <w:numId w:val="7"/>
        </w:numPr>
        <w:spacing w:after="0" w:line="360" w:lineRule="auto"/>
        <w:jc w:val="both"/>
        <w:rPr>
          <w:rFonts w:ascii="Times New Roman" w:hAnsi="Times New Roman"/>
          <w:color w:val="auto"/>
          <w:sz w:val="24"/>
        </w:rPr>
      </w:pPr>
      <w:r w:rsidRPr="0099797D">
        <w:rPr>
          <w:rFonts w:ascii="Times New Roman" w:hAnsi="Times New Roman"/>
          <w:color w:val="auto"/>
          <w:sz w:val="24"/>
          <w:lang w:val="en-US"/>
        </w:rPr>
        <w:t xml:space="preserve">Author1 </w:t>
      </w:r>
      <w:proofErr w:type="gramStart"/>
      <w:r w:rsidRPr="0099797D">
        <w:rPr>
          <w:rFonts w:ascii="Times New Roman" w:hAnsi="Times New Roman"/>
          <w:color w:val="auto"/>
          <w:sz w:val="24"/>
        </w:rPr>
        <w:t>А</w:t>
      </w:r>
      <w:r w:rsidRPr="0099797D">
        <w:rPr>
          <w:rFonts w:ascii="Times New Roman" w:hAnsi="Times New Roman"/>
          <w:color w:val="auto"/>
          <w:sz w:val="24"/>
          <w:lang w:val="en-US"/>
        </w:rPr>
        <w:t>.,</w:t>
      </w:r>
      <w:proofErr w:type="gramEnd"/>
      <w:r w:rsidRPr="0099797D">
        <w:rPr>
          <w:rFonts w:ascii="Times New Roman" w:hAnsi="Times New Roman"/>
          <w:color w:val="auto"/>
          <w:sz w:val="24"/>
          <w:lang w:val="en-US"/>
        </w:rPr>
        <w:t xml:space="preserve"> Author2 B., Author3 C., and Author4 D. The title of chapter. In </w:t>
      </w:r>
      <w:r w:rsidRPr="0099797D">
        <w:rPr>
          <w:rFonts w:ascii="Times New Roman" w:hAnsi="Times New Roman"/>
          <w:i/>
          <w:color w:val="auto"/>
          <w:sz w:val="24"/>
          <w:lang w:val="en-US"/>
        </w:rPr>
        <w:t>Title of the book,</w:t>
      </w:r>
      <w:r w:rsidRPr="0099797D">
        <w:rPr>
          <w:rFonts w:ascii="Times New Roman" w:hAnsi="Times New Roman"/>
          <w:color w:val="auto"/>
          <w:sz w:val="24"/>
          <w:lang w:val="en-US"/>
        </w:rPr>
        <w:t xml:space="preserve"> Ed. by B. Editor1 (Publishing house location, Publisher name, 0000), pp. 000–000. </w:t>
      </w:r>
      <w:r w:rsidRPr="0099797D">
        <w:rPr>
          <w:rFonts w:ascii="Times New Roman" w:hAnsi="Times New Roman"/>
          <w:color w:val="auto"/>
          <w:sz w:val="24"/>
        </w:rPr>
        <w:t>DOI: 10. 61847/……</w:t>
      </w:r>
    </w:p>
    <w:p w:rsidR="003E0DB9" w:rsidRPr="0099797D" w:rsidRDefault="00796101" w:rsidP="0099797D">
      <w:pPr>
        <w:pStyle w:val="ad"/>
        <w:numPr>
          <w:ilvl w:val="0"/>
          <w:numId w:val="7"/>
        </w:numPr>
        <w:spacing w:after="0" w:line="360" w:lineRule="auto"/>
        <w:jc w:val="both"/>
        <w:rPr>
          <w:rFonts w:ascii="Times New Roman" w:hAnsi="Times New Roman"/>
          <w:color w:val="auto"/>
          <w:sz w:val="24"/>
        </w:rPr>
      </w:pPr>
      <w:r w:rsidRPr="0099797D">
        <w:rPr>
          <w:rFonts w:ascii="Times New Roman" w:hAnsi="Times New Roman"/>
          <w:color w:val="auto"/>
          <w:sz w:val="24"/>
        </w:rPr>
        <w:t xml:space="preserve">Автор 1 А. А. </w:t>
      </w:r>
      <w:r w:rsidRPr="0099797D">
        <w:rPr>
          <w:rFonts w:ascii="Times New Roman" w:hAnsi="Times New Roman"/>
          <w:i/>
          <w:color w:val="auto"/>
          <w:sz w:val="24"/>
        </w:rPr>
        <w:t>Название диссертации</w:t>
      </w:r>
      <w:r w:rsidRPr="0099797D">
        <w:rPr>
          <w:rFonts w:ascii="Times New Roman" w:hAnsi="Times New Roman"/>
          <w:color w:val="auto"/>
          <w:sz w:val="24"/>
        </w:rPr>
        <w:t xml:space="preserve">. </w:t>
      </w:r>
      <w:proofErr w:type="spellStart"/>
      <w:r w:rsidRPr="0099797D">
        <w:rPr>
          <w:rFonts w:ascii="Times New Roman" w:hAnsi="Times New Roman"/>
          <w:color w:val="auto"/>
          <w:sz w:val="24"/>
        </w:rPr>
        <w:t>Дисс</w:t>
      </w:r>
      <w:proofErr w:type="spellEnd"/>
      <w:r w:rsidRPr="0099797D">
        <w:rPr>
          <w:rFonts w:ascii="Times New Roman" w:hAnsi="Times New Roman"/>
          <w:color w:val="auto"/>
          <w:sz w:val="24"/>
        </w:rPr>
        <w:t>. Название диссертации, уровень диссертации (Название организации, присвоившей ученую степень, Местонахождение организации, год).</w:t>
      </w:r>
    </w:p>
    <w:p w:rsidR="003E0DB9" w:rsidRPr="0099797D" w:rsidRDefault="00796101" w:rsidP="0099797D">
      <w:pPr>
        <w:pStyle w:val="ad"/>
        <w:numPr>
          <w:ilvl w:val="0"/>
          <w:numId w:val="7"/>
        </w:numPr>
        <w:spacing w:after="0" w:line="360" w:lineRule="auto"/>
        <w:jc w:val="both"/>
        <w:rPr>
          <w:rFonts w:ascii="Times New Roman" w:hAnsi="Times New Roman"/>
          <w:color w:val="auto"/>
          <w:sz w:val="24"/>
        </w:rPr>
      </w:pPr>
      <w:r w:rsidRPr="0099797D">
        <w:rPr>
          <w:rFonts w:ascii="Times New Roman" w:hAnsi="Times New Roman"/>
          <w:color w:val="auto"/>
          <w:sz w:val="24"/>
        </w:rPr>
        <w:t xml:space="preserve">Автор 1 А. А. </w:t>
      </w:r>
      <w:r w:rsidRPr="0099797D">
        <w:rPr>
          <w:rFonts w:ascii="Times New Roman" w:hAnsi="Times New Roman"/>
          <w:i/>
          <w:color w:val="auto"/>
          <w:sz w:val="24"/>
        </w:rPr>
        <w:t xml:space="preserve">Автореферат </w:t>
      </w:r>
      <w:proofErr w:type="spellStart"/>
      <w:r w:rsidRPr="0099797D">
        <w:rPr>
          <w:rFonts w:ascii="Times New Roman" w:hAnsi="Times New Roman"/>
          <w:i/>
          <w:color w:val="auto"/>
          <w:sz w:val="24"/>
        </w:rPr>
        <w:t>дисс</w:t>
      </w:r>
      <w:proofErr w:type="spellEnd"/>
      <w:r w:rsidRPr="0099797D">
        <w:rPr>
          <w:rFonts w:ascii="Times New Roman" w:hAnsi="Times New Roman"/>
          <w:color w:val="auto"/>
          <w:sz w:val="24"/>
        </w:rPr>
        <w:t>. Название диссертации, уровень диссертации (Название организации, присвоившей ученую степень, Местонахождение организации, год).</w:t>
      </w:r>
    </w:p>
    <w:p w:rsidR="003E0DB9" w:rsidRPr="0099797D" w:rsidRDefault="00796101" w:rsidP="0099797D">
      <w:pPr>
        <w:pStyle w:val="ad"/>
        <w:numPr>
          <w:ilvl w:val="0"/>
          <w:numId w:val="7"/>
        </w:numPr>
        <w:spacing w:after="0" w:line="360" w:lineRule="auto"/>
        <w:jc w:val="both"/>
        <w:rPr>
          <w:rFonts w:ascii="Times New Roman" w:hAnsi="Times New Roman"/>
          <w:color w:val="auto"/>
          <w:sz w:val="24"/>
        </w:rPr>
      </w:pPr>
      <w:r w:rsidRPr="0099797D">
        <w:rPr>
          <w:rFonts w:ascii="Times New Roman" w:hAnsi="Times New Roman"/>
          <w:color w:val="auto"/>
          <w:sz w:val="24"/>
        </w:rPr>
        <w:t xml:space="preserve">Автор 1 Ю. И., Автор 2 А. А., Автор 3 И. Ю., Автор 4 В. Г. и Автор 5 А. В. </w:t>
      </w:r>
      <w:r w:rsidRPr="0099797D">
        <w:rPr>
          <w:rFonts w:ascii="Times New Roman" w:hAnsi="Times New Roman"/>
          <w:i/>
          <w:color w:val="auto"/>
          <w:sz w:val="24"/>
        </w:rPr>
        <w:t>Название патента</w:t>
      </w:r>
      <w:r w:rsidRPr="0099797D">
        <w:rPr>
          <w:rFonts w:ascii="Times New Roman" w:hAnsi="Times New Roman"/>
          <w:color w:val="auto"/>
          <w:sz w:val="24"/>
        </w:rPr>
        <w:t>. Патент РФ № 0000000 от 00.00.0000.</w:t>
      </w:r>
    </w:p>
    <w:p w:rsidR="003E0DB9" w:rsidRPr="0099797D" w:rsidRDefault="00796101" w:rsidP="0099797D">
      <w:pPr>
        <w:pStyle w:val="ad"/>
        <w:numPr>
          <w:ilvl w:val="0"/>
          <w:numId w:val="7"/>
        </w:numPr>
        <w:spacing w:after="0" w:line="360" w:lineRule="auto"/>
        <w:jc w:val="both"/>
        <w:rPr>
          <w:rFonts w:ascii="Times New Roman" w:hAnsi="Times New Roman"/>
          <w:color w:val="auto"/>
          <w:sz w:val="24"/>
        </w:rPr>
      </w:pPr>
      <w:r w:rsidRPr="0099797D">
        <w:rPr>
          <w:rFonts w:ascii="Times New Roman" w:hAnsi="Times New Roman"/>
          <w:color w:val="auto"/>
          <w:sz w:val="24"/>
        </w:rPr>
        <w:t xml:space="preserve"> Название сайта. </w:t>
      </w:r>
      <w:proofErr w:type="gramStart"/>
      <w:r w:rsidRPr="0099797D">
        <w:rPr>
          <w:rFonts w:ascii="Times New Roman" w:hAnsi="Times New Roman"/>
          <w:color w:val="auto"/>
          <w:sz w:val="24"/>
        </w:rPr>
        <w:t>Доступен</w:t>
      </w:r>
      <w:proofErr w:type="gramEnd"/>
      <w:r w:rsidRPr="0099797D">
        <w:rPr>
          <w:rFonts w:ascii="Times New Roman" w:hAnsi="Times New Roman"/>
          <w:color w:val="auto"/>
          <w:sz w:val="24"/>
        </w:rPr>
        <w:t xml:space="preserve"> по ссылке: URL (дата посещения 01.01.2024).</w:t>
      </w:r>
    </w:p>
    <w:p w:rsidR="003E0DB9" w:rsidRPr="0099797D" w:rsidRDefault="003E0DB9">
      <w:pPr>
        <w:spacing w:after="0" w:line="360" w:lineRule="auto"/>
        <w:jc w:val="both"/>
        <w:rPr>
          <w:rFonts w:ascii="Times New Roman" w:hAnsi="Times New Roman"/>
          <w:color w:val="auto"/>
          <w:sz w:val="24"/>
        </w:rPr>
      </w:pPr>
      <w:bookmarkStart w:id="1" w:name="_GoBack"/>
      <w:bookmarkEnd w:id="1"/>
    </w:p>
    <w:p w:rsidR="003E0DB9" w:rsidRDefault="00796101">
      <w:pPr>
        <w:spacing w:after="0" w:line="360" w:lineRule="auto"/>
        <w:jc w:val="both"/>
        <w:rPr>
          <w:rFonts w:ascii="Times New Roman" w:hAnsi="Times New Roman"/>
          <w:sz w:val="24"/>
        </w:rPr>
      </w:pPr>
      <w:r w:rsidRPr="009F2393">
        <w:rPr>
          <w:rFonts w:ascii="Times New Roman" w:hAnsi="Times New Roman"/>
          <w:b/>
          <w:sz w:val="24"/>
        </w:rPr>
        <w:t>Примечание издателя:</w:t>
      </w:r>
      <w:r w:rsidRPr="009F2393">
        <w:rPr>
          <w:rFonts w:ascii="Times New Roman" w:hAnsi="Times New Roman"/>
          <w:sz w:val="24"/>
        </w:rPr>
        <w:t xml:space="preserve"> Заявления, мнения и данные, содержащиеся в публикации, принадлежат исключительно автору(</w:t>
      </w:r>
      <w:proofErr w:type="spellStart"/>
      <w:r w:rsidRPr="009F2393">
        <w:rPr>
          <w:rFonts w:ascii="Times New Roman" w:hAnsi="Times New Roman"/>
          <w:sz w:val="24"/>
        </w:rPr>
        <w:t>ам</w:t>
      </w:r>
      <w:proofErr w:type="spellEnd"/>
      <w:r w:rsidRPr="009F2393">
        <w:rPr>
          <w:rFonts w:ascii="Times New Roman" w:hAnsi="Times New Roman"/>
          <w:sz w:val="24"/>
        </w:rPr>
        <w:t>), а не журналу и/или редактору(</w:t>
      </w:r>
      <w:proofErr w:type="spellStart"/>
      <w:r w:rsidRPr="009F2393">
        <w:rPr>
          <w:rFonts w:ascii="Times New Roman" w:hAnsi="Times New Roman"/>
          <w:sz w:val="24"/>
        </w:rPr>
        <w:t>ам</w:t>
      </w:r>
      <w:proofErr w:type="spellEnd"/>
      <w:r w:rsidRPr="009F2393">
        <w:rPr>
          <w:rFonts w:ascii="Times New Roman" w:hAnsi="Times New Roman"/>
          <w:sz w:val="24"/>
        </w:rPr>
        <w:t>). Журнал и/или редактор(ы) не несут ответственности за любой вред людям или имуществу, возникший в результате любых идей, методов, инструкций или продуктов, упомянутых в публикации.</w:t>
      </w:r>
    </w:p>
    <w:p w:rsidR="003E0DB9" w:rsidRDefault="003E0DB9">
      <w:pPr>
        <w:spacing w:after="0" w:line="360" w:lineRule="auto"/>
      </w:pPr>
    </w:p>
    <w:sectPr w:rsidR="003E0DB9">
      <w:headerReference w:type="default" r:id="rId11"/>
      <w:headerReference w:type="first" r:id="rId12"/>
      <w:footerReference w:type="first" r:id="rId13"/>
      <w:pgSz w:w="11906" w:h="16838"/>
      <w:pgMar w:top="1134" w:right="1134" w:bottom="1134" w:left="1134" w:header="1021" w:footer="3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995" w:rsidRDefault="00C04995">
      <w:pPr>
        <w:spacing w:after="0" w:line="240" w:lineRule="auto"/>
      </w:pPr>
      <w:r>
        <w:separator/>
      </w:r>
    </w:p>
  </w:endnote>
  <w:endnote w:type="continuationSeparator" w:id="0">
    <w:p w:rsidR="00C04995" w:rsidRDefault="00C0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B9" w:rsidRDefault="003E0DB9">
    <w:pPr>
      <w:tabs>
        <w:tab w:val="right" w:pos="8844"/>
      </w:tabs>
      <w:spacing w:before="480" w:line="100" w:lineRule="exact"/>
      <w:rPr>
        <w:i/>
        <w:sz w:val="16"/>
      </w:rPr>
    </w:pPr>
  </w:p>
  <w:p w:rsidR="003E0DB9" w:rsidRPr="0003555A" w:rsidRDefault="00796101">
    <w:pPr>
      <w:tabs>
        <w:tab w:val="right" w:pos="10466"/>
      </w:tabs>
      <w:spacing w:line="240" w:lineRule="auto"/>
      <w:rPr>
        <w:sz w:val="16"/>
        <w:lang w:val="en-US"/>
      </w:rPr>
    </w:pPr>
    <w:r w:rsidRPr="0003555A">
      <w:rPr>
        <w:i/>
        <w:color w:val="04919C"/>
        <w:sz w:val="16"/>
        <w:lang w:val="en-US"/>
      </w:rPr>
      <w:t xml:space="preserve">Biologia et Biotechnologia </w:t>
    </w:r>
    <w:r w:rsidRPr="0003555A">
      <w:rPr>
        <w:b/>
        <w:sz w:val="16"/>
        <w:lang w:val="en-US"/>
      </w:rPr>
      <w:t>2024</w:t>
    </w:r>
    <w:r w:rsidRPr="0003555A">
      <w:rPr>
        <w:sz w:val="16"/>
        <w:lang w:val="en-US"/>
      </w:rPr>
      <w:t>,</w:t>
    </w:r>
    <w:r w:rsidRPr="0003555A">
      <w:rPr>
        <w:i/>
        <w:sz w:val="16"/>
        <w:lang w:val="en-US"/>
      </w:rPr>
      <w:t xml:space="preserve"> </w:t>
    </w:r>
    <w:r>
      <w:rPr>
        <w:i/>
        <w:sz w:val="16"/>
      </w:rPr>
      <w:t>х</w:t>
    </w:r>
    <w:r w:rsidRPr="0003555A">
      <w:rPr>
        <w:sz w:val="16"/>
        <w:lang w:val="en-US"/>
      </w:rPr>
      <w:t>, x. https://doi.org/10.61847/xxxxx</w:t>
    </w:r>
    <w:r w:rsidRPr="0003555A">
      <w:rPr>
        <w:sz w:val="16"/>
        <w:lang w:val="en-US"/>
      </w:rPr>
      <w:tab/>
      <w:t>www.biolbiotechnol.com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995" w:rsidRDefault="00C04995">
      <w:pPr>
        <w:spacing w:after="0" w:line="240" w:lineRule="auto"/>
      </w:pPr>
      <w:r>
        <w:separator/>
      </w:r>
    </w:p>
  </w:footnote>
  <w:footnote w:type="continuationSeparator" w:id="0">
    <w:p w:rsidR="00C04995" w:rsidRDefault="00C04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B9" w:rsidRPr="0003555A" w:rsidRDefault="00796101">
    <w:pPr>
      <w:tabs>
        <w:tab w:val="right" w:pos="10466"/>
      </w:tabs>
      <w:spacing w:line="240" w:lineRule="auto"/>
      <w:rPr>
        <w:sz w:val="16"/>
        <w:lang w:val="en-US"/>
      </w:rPr>
    </w:pPr>
    <w:r w:rsidRPr="0003555A">
      <w:rPr>
        <w:i/>
        <w:color w:val="04919C"/>
        <w:sz w:val="16"/>
        <w:lang w:val="en-US"/>
      </w:rPr>
      <w:t xml:space="preserve">Biologia et Biotechnologia </w:t>
    </w:r>
    <w:r w:rsidRPr="0003555A">
      <w:rPr>
        <w:b/>
        <w:sz w:val="16"/>
        <w:lang w:val="en-US"/>
      </w:rPr>
      <w:t>2024</w:t>
    </w:r>
    <w:r w:rsidRPr="0003555A">
      <w:rPr>
        <w:sz w:val="16"/>
        <w:lang w:val="en-US"/>
      </w:rPr>
      <w:t>,</w:t>
    </w:r>
    <w:r w:rsidRPr="0003555A">
      <w:rPr>
        <w:i/>
        <w:sz w:val="16"/>
        <w:lang w:val="en-US"/>
      </w:rPr>
      <w:t xml:space="preserve"> x</w:t>
    </w:r>
    <w:r w:rsidRPr="0003555A">
      <w:rPr>
        <w:sz w:val="16"/>
        <w:lang w:val="en-US"/>
      </w:rPr>
      <w:t>, x</w:t>
    </w:r>
    <w:r w:rsidRPr="0003555A">
      <w:rPr>
        <w:sz w:val="16"/>
        <w:lang w:val="en-US"/>
      </w:rPr>
      <w:tab/>
    </w:r>
    <w:r>
      <w:rPr>
        <w:sz w:val="16"/>
      </w:rPr>
      <w:fldChar w:fldCharType="begin"/>
    </w:r>
    <w:r w:rsidRPr="0003555A">
      <w:rPr>
        <w:sz w:val="16"/>
        <w:lang w:val="en-US"/>
      </w:rPr>
      <w:instrText xml:space="preserve">PAGE </w:instrText>
    </w:r>
    <w:r>
      <w:rPr>
        <w:sz w:val="16"/>
      </w:rPr>
      <w:fldChar w:fldCharType="separate"/>
    </w:r>
    <w:r w:rsidR="0099797D">
      <w:rPr>
        <w:noProof/>
        <w:sz w:val="16"/>
        <w:lang w:val="en-US"/>
      </w:rPr>
      <w:t>7</w:t>
    </w:r>
    <w:r>
      <w:rPr>
        <w:sz w:val="16"/>
      </w:rPr>
      <w:fldChar w:fldCharType="end"/>
    </w:r>
    <w:r w:rsidRPr="0003555A">
      <w:rPr>
        <w:sz w:val="16"/>
        <w:lang w:val="en-US"/>
      </w:rPr>
      <w:t xml:space="preserve"> of </w:t>
    </w:r>
    <w:r>
      <w:rPr>
        <w:sz w:val="16"/>
      </w:rPr>
      <w:fldChar w:fldCharType="begin"/>
    </w:r>
    <w:r w:rsidRPr="0003555A">
      <w:rPr>
        <w:sz w:val="16"/>
        <w:lang w:val="en-US"/>
      </w:rPr>
      <w:instrText xml:space="preserve">NUMPAGES </w:instrText>
    </w:r>
    <w:r>
      <w:rPr>
        <w:sz w:val="16"/>
      </w:rPr>
      <w:fldChar w:fldCharType="separate"/>
    </w:r>
    <w:r w:rsidR="0099797D">
      <w:rPr>
        <w:noProof/>
        <w:sz w:val="16"/>
        <w:lang w:val="en-US"/>
      </w:rPr>
      <w:t>7</w:t>
    </w:r>
    <w:r>
      <w:rPr>
        <w:sz w:val="16"/>
      </w:rPr>
      <w:fldChar w:fldCharType="end"/>
    </w:r>
  </w:p>
  <w:p w:rsidR="003E0DB9" w:rsidRPr="0003555A" w:rsidRDefault="003E0DB9">
    <w:pPr>
      <w:tabs>
        <w:tab w:val="right" w:pos="8844"/>
      </w:tabs>
      <w:spacing w:after="480" w:line="100" w:lineRule="exact"/>
      <w:rPr>
        <w:sz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4A0" w:firstRow="1" w:lastRow="0" w:firstColumn="1" w:lastColumn="0" w:noHBand="0" w:noVBand="1"/>
    </w:tblPr>
    <w:tblGrid>
      <w:gridCol w:w="3581"/>
      <w:gridCol w:w="4414"/>
      <w:gridCol w:w="2212"/>
    </w:tblGrid>
    <w:tr w:rsidR="003E0DB9">
      <w:trPr>
        <w:trHeight w:val="686"/>
      </w:trPr>
      <w:tc>
        <w:tcPr>
          <w:tcW w:w="3581" w:type="dxa"/>
          <w:shd w:val="clear" w:color="auto" w:fill="auto"/>
          <w:tcMar>
            <w:left w:w="0" w:type="dxa"/>
            <w:right w:w="0" w:type="dxa"/>
          </w:tcMar>
          <w:vAlign w:val="center"/>
        </w:tcPr>
        <w:p w:rsidR="003E0DB9" w:rsidRDefault="00796101">
          <w:pPr>
            <w:pStyle w:val="a4"/>
            <w:rPr>
              <w:b/>
              <w:i/>
              <w:color w:val="04919C"/>
            </w:rPr>
          </w:pPr>
          <w:proofErr w:type="spellStart"/>
          <w:r>
            <w:rPr>
              <w:rFonts w:ascii="Times New Roman" w:hAnsi="Times New Roman"/>
              <w:b/>
              <w:i/>
              <w:color w:val="04919C"/>
              <w:sz w:val="28"/>
            </w:rPr>
            <w:t>Biologia</w:t>
          </w:r>
          <w:proofErr w:type="spellEnd"/>
          <w:r>
            <w:rPr>
              <w:rFonts w:ascii="Times New Roman" w:hAnsi="Times New Roman"/>
              <w:b/>
              <w:i/>
              <w:color w:val="04919C"/>
              <w:sz w:val="28"/>
            </w:rPr>
            <w:t xml:space="preserve"> </w:t>
          </w:r>
          <w:proofErr w:type="spellStart"/>
          <w:r>
            <w:rPr>
              <w:rFonts w:ascii="Times New Roman" w:hAnsi="Times New Roman"/>
              <w:b/>
              <w:i/>
              <w:color w:val="04919C"/>
              <w:sz w:val="28"/>
            </w:rPr>
            <w:t>et</w:t>
          </w:r>
          <w:proofErr w:type="spellEnd"/>
          <w:r>
            <w:rPr>
              <w:rFonts w:ascii="Times New Roman" w:hAnsi="Times New Roman"/>
              <w:b/>
              <w:i/>
              <w:color w:val="04919C"/>
              <w:sz w:val="28"/>
            </w:rPr>
            <w:t xml:space="preserve"> </w:t>
          </w:r>
          <w:proofErr w:type="spellStart"/>
          <w:r>
            <w:rPr>
              <w:rFonts w:ascii="Times New Roman" w:hAnsi="Times New Roman"/>
              <w:b/>
              <w:i/>
              <w:color w:val="04919C"/>
              <w:sz w:val="28"/>
            </w:rPr>
            <w:t>Biotechnologia</w:t>
          </w:r>
          <w:proofErr w:type="spellEnd"/>
        </w:p>
      </w:tc>
      <w:tc>
        <w:tcPr>
          <w:tcW w:w="4414" w:type="dxa"/>
          <w:shd w:val="clear" w:color="auto" w:fill="auto"/>
          <w:tcMar>
            <w:left w:w="0" w:type="dxa"/>
            <w:right w:w="0" w:type="dxa"/>
          </w:tcMar>
          <w:vAlign w:val="center"/>
        </w:tcPr>
        <w:p w:rsidR="003E0DB9" w:rsidRDefault="00916948">
          <w:pPr>
            <w:pStyle w:val="a4"/>
            <w:rPr>
              <w:b/>
              <w:color w:val="04919C"/>
            </w:rPr>
          </w:pPr>
          <w:r>
            <w:rPr>
              <w:b/>
              <w:noProof/>
            </w:rPr>
            <w:drawing>
              <wp:anchor distT="0" distB="0" distL="114300" distR="114300" simplePos="0" relativeHeight="251658240" behindDoc="1" locked="0" layoutInCell="1" allowOverlap="1">
                <wp:simplePos x="0" y="0"/>
                <wp:positionH relativeFrom="margin">
                  <wp:posOffset>1713230</wp:posOffset>
                </wp:positionH>
                <wp:positionV relativeFrom="paragraph">
                  <wp:posOffset>-285750</wp:posOffset>
                </wp:positionV>
                <wp:extent cx="2591435" cy="77724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pic:blipFill>
                      <pic:spPr>
                        <a:xfrm>
                          <a:off x="0" y="0"/>
                          <a:ext cx="2591435" cy="777240"/>
                        </a:xfrm>
                        <a:prstGeom prst="rect">
                          <a:avLst/>
                        </a:prstGeom>
                      </pic:spPr>
                    </pic:pic>
                  </a:graphicData>
                </a:graphic>
                <wp14:sizeRelH relativeFrom="margin">
                  <wp14:pctWidth>0</wp14:pctWidth>
                </wp14:sizeRelH>
                <wp14:sizeRelV relativeFrom="margin">
                  <wp14:pctHeight>0</wp14:pctHeight>
                </wp14:sizeRelV>
              </wp:anchor>
            </w:drawing>
          </w:r>
        </w:p>
      </w:tc>
      <w:tc>
        <w:tcPr>
          <w:tcW w:w="2212" w:type="dxa"/>
          <w:shd w:val="clear" w:color="auto" w:fill="auto"/>
          <w:tcMar>
            <w:left w:w="0" w:type="dxa"/>
            <w:right w:w="0" w:type="dxa"/>
          </w:tcMar>
          <w:vAlign w:val="center"/>
        </w:tcPr>
        <w:p w:rsidR="003E0DB9" w:rsidRDefault="003E0DB9">
          <w:pPr>
            <w:pStyle w:val="a4"/>
            <w:jc w:val="right"/>
            <w:rPr>
              <w:b/>
            </w:rPr>
          </w:pPr>
        </w:p>
      </w:tc>
    </w:tr>
  </w:tbl>
  <w:p w:rsidR="003E0DB9" w:rsidRDefault="003E0DB9">
    <w:pPr>
      <w:spacing w:line="1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5CA9"/>
    <w:multiLevelType w:val="multilevel"/>
    <w:tmpl w:val="F0A4611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A05468"/>
    <w:multiLevelType w:val="multilevel"/>
    <w:tmpl w:val="BDAABAEA"/>
    <w:lvl w:ilvl="0">
      <w:start w:val="1"/>
      <w:numFmt w:val="decimal"/>
      <w:lvlText w:val="%1."/>
      <w:lvlJc w:val="left"/>
      <w:pPr>
        <w:ind w:left="3328" w:hanging="360"/>
      </w:p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2">
    <w:nsid w:val="34A26FB8"/>
    <w:multiLevelType w:val="multilevel"/>
    <w:tmpl w:val="497CA428"/>
    <w:lvl w:ilvl="0">
      <w:start w:val="1"/>
      <w:numFmt w:val="bullet"/>
      <w:lvlText w:val=""/>
      <w:lvlJc w:val="left"/>
      <w:pPr>
        <w:ind w:left="3328" w:hanging="360"/>
      </w:pPr>
      <w:rPr>
        <w:rFonts w:ascii="Symbol" w:hAnsi="Symbol"/>
      </w:rPr>
    </w:lvl>
    <w:lvl w:ilvl="1">
      <w:start w:val="1"/>
      <w:numFmt w:val="bullet"/>
      <w:lvlText w:val="o"/>
      <w:lvlJc w:val="left"/>
      <w:pPr>
        <w:ind w:left="4048" w:hanging="360"/>
      </w:pPr>
      <w:rPr>
        <w:rFonts w:ascii="Courier New" w:hAnsi="Courier New"/>
      </w:rPr>
    </w:lvl>
    <w:lvl w:ilvl="2">
      <w:start w:val="1"/>
      <w:numFmt w:val="bullet"/>
      <w:lvlText w:val=""/>
      <w:lvlJc w:val="left"/>
      <w:pPr>
        <w:ind w:left="4768" w:hanging="360"/>
      </w:pPr>
      <w:rPr>
        <w:rFonts w:ascii="Wingdings" w:hAnsi="Wingdings"/>
      </w:rPr>
    </w:lvl>
    <w:lvl w:ilvl="3">
      <w:start w:val="1"/>
      <w:numFmt w:val="bullet"/>
      <w:lvlText w:val=""/>
      <w:lvlJc w:val="left"/>
      <w:pPr>
        <w:ind w:left="5488" w:hanging="360"/>
      </w:pPr>
      <w:rPr>
        <w:rFonts w:ascii="Symbol" w:hAnsi="Symbol"/>
      </w:rPr>
    </w:lvl>
    <w:lvl w:ilvl="4">
      <w:start w:val="1"/>
      <w:numFmt w:val="bullet"/>
      <w:lvlText w:val="o"/>
      <w:lvlJc w:val="left"/>
      <w:pPr>
        <w:ind w:left="6208" w:hanging="360"/>
      </w:pPr>
      <w:rPr>
        <w:rFonts w:ascii="Courier New" w:hAnsi="Courier New"/>
      </w:rPr>
    </w:lvl>
    <w:lvl w:ilvl="5">
      <w:start w:val="1"/>
      <w:numFmt w:val="bullet"/>
      <w:lvlText w:val=""/>
      <w:lvlJc w:val="left"/>
      <w:pPr>
        <w:ind w:left="6928" w:hanging="360"/>
      </w:pPr>
      <w:rPr>
        <w:rFonts w:ascii="Wingdings" w:hAnsi="Wingdings"/>
      </w:rPr>
    </w:lvl>
    <w:lvl w:ilvl="6">
      <w:start w:val="1"/>
      <w:numFmt w:val="bullet"/>
      <w:lvlText w:val=""/>
      <w:lvlJc w:val="left"/>
      <w:pPr>
        <w:ind w:left="7648" w:hanging="360"/>
      </w:pPr>
      <w:rPr>
        <w:rFonts w:ascii="Symbol" w:hAnsi="Symbol"/>
      </w:rPr>
    </w:lvl>
    <w:lvl w:ilvl="7">
      <w:start w:val="1"/>
      <w:numFmt w:val="bullet"/>
      <w:lvlText w:val="o"/>
      <w:lvlJc w:val="left"/>
      <w:pPr>
        <w:ind w:left="8368" w:hanging="360"/>
      </w:pPr>
      <w:rPr>
        <w:rFonts w:ascii="Courier New" w:hAnsi="Courier New"/>
      </w:rPr>
    </w:lvl>
    <w:lvl w:ilvl="8">
      <w:start w:val="1"/>
      <w:numFmt w:val="bullet"/>
      <w:lvlText w:val=""/>
      <w:lvlJc w:val="left"/>
      <w:pPr>
        <w:ind w:left="9088" w:hanging="360"/>
      </w:pPr>
      <w:rPr>
        <w:rFonts w:ascii="Wingdings" w:hAnsi="Wingdings"/>
      </w:rPr>
    </w:lvl>
  </w:abstractNum>
  <w:abstractNum w:abstractNumId="3">
    <w:nsid w:val="53467E64"/>
    <w:multiLevelType w:val="hybridMultilevel"/>
    <w:tmpl w:val="47224D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3B59C1"/>
    <w:multiLevelType w:val="hybridMultilevel"/>
    <w:tmpl w:val="1C6A7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650A46"/>
    <w:multiLevelType w:val="hybridMultilevel"/>
    <w:tmpl w:val="9BB05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8C6C4F"/>
    <w:multiLevelType w:val="hybridMultilevel"/>
    <w:tmpl w:val="B44C44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B9"/>
    <w:rsid w:val="0003555A"/>
    <w:rsid w:val="001963CF"/>
    <w:rsid w:val="003E0DB9"/>
    <w:rsid w:val="005C3E51"/>
    <w:rsid w:val="006F44A6"/>
    <w:rsid w:val="00701565"/>
    <w:rsid w:val="00796101"/>
    <w:rsid w:val="008A2F80"/>
    <w:rsid w:val="00916948"/>
    <w:rsid w:val="0099797D"/>
    <w:rsid w:val="009F2393"/>
    <w:rsid w:val="00B83FBB"/>
    <w:rsid w:val="00BC50F6"/>
    <w:rsid w:val="00C04995"/>
    <w:rsid w:val="00C267DC"/>
    <w:rsid w:val="00DA288E"/>
    <w:rsid w:val="00ED7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Номер строки1"/>
    <w:basedOn w:val="13"/>
    <w:link w:val="a3"/>
  </w:style>
  <w:style w:type="character" w:styleId="a3">
    <w:name w:val="line number"/>
    <w:basedOn w:val="a0"/>
    <w:link w:val="12"/>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character" w:customStyle="1" w:styleId="30">
    <w:name w:val="Заголовок 3 Знак"/>
    <w:link w:val="3"/>
    <w:rPr>
      <w:rFonts w:ascii="XO Thames" w:hAnsi="XO Thames"/>
      <w:b/>
      <w:sz w:val="26"/>
    </w:rPr>
  </w:style>
  <w:style w:type="paragraph" w:styleId="a6">
    <w:name w:val="Balloon Text"/>
    <w:basedOn w:val="a"/>
    <w:link w:val="a7"/>
    <w:pPr>
      <w:spacing w:after="0" w:line="240" w:lineRule="auto"/>
    </w:pPr>
    <w:rPr>
      <w:rFonts w:ascii="Tahoma" w:hAnsi="Tahoma"/>
      <w:sz w:val="16"/>
    </w:rPr>
  </w:style>
  <w:style w:type="character" w:customStyle="1" w:styleId="a7">
    <w:name w:val="Текст выноски Знак"/>
    <w:basedOn w:val="1"/>
    <w:link w:val="a6"/>
    <w:rPr>
      <w:rFonts w:ascii="Tahoma" w:hAnsi="Tahoma"/>
      <w:sz w:val="16"/>
    </w:rPr>
  </w:style>
  <w:style w:type="paragraph" w:styleId="a8">
    <w:name w:val="footer"/>
    <w:basedOn w:val="a"/>
    <w:link w:val="a9"/>
    <w:pPr>
      <w:tabs>
        <w:tab w:val="center" w:pos="4677"/>
        <w:tab w:val="right" w:pos="9355"/>
      </w:tabs>
      <w:spacing w:after="0" w:line="240" w:lineRule="auto"/>
    </w:pPr>
  </w:style>
  <w:style w:type="character" w:customStyle="1" w:styleId="a9">
    <w:name w:val="Нижний колонтитул Знак"/>
    <w:basedOn w:val="1"/>
    <w:link w:val="a8"/>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Неразрешенное упоминание1"/>
    <w:basedOn w:val="13"/>
    <w:link w:val="15"/>
    <w:rPr>
      <w:color w:val="605E5C"/>
      <w:shd w:val="clear" w:color="auto" w:fill="E1DFDD"/>
    </w:rPr>
  </w:style>
  <w:style w:type="character" w:customStyle="1" w:styleId="15">
    <w:name w:val="Неразрешенное упоминание1"/>
    <w:basedOn w:val="a0"/>
    <w:link w:val="14"/>
    <w:rPr>
      <w:color w:val="605E5C"/>
      <w:shd w:val="clear" w:color="auto" w:fill="E1DFDD"/>
    </w:rPr>
  </w:style>
  <w:style w:type="character" w:customStyle="1" w:styleId="50">
    <w:name w:val="Заголовок 5 Знак"/>
    <w:link w:val="5"/>
    <w:rPr>
      <w:rFonts w:ascii="XO Thames" w:hAnsi="XO Thames"/>
      <w:b/>
      <w:sz w:val="22"/>
    </w:rPr>
  </w:style>
  <w:style w:type="paragraph" w:customStyle="1" w:styleId="13">
    <w:name w:val="Основной шрифт абзаца1"/>
  </w:style>
  <w:style w:type="character" w:customStyle="1" w:styleId="11">
    <w:name w:val="Заголовок 1 Знак"/>
    <w:link w:val="10"/>
    <w:rPr>
      <w:rFonts w:ascii="XO Thames" w:hAnsi="XO Thames"/>
      <w:b/>
      <w:sz w:val="32"/>
    </w:rPr>
  </w:style>
  <w:style w:type="paragraph" w:customStyle="1" w:styleId="16">
    <w:name w:val="Гиперссылка1"/>
    <w:basedOn w:val="13"/>
    <w:link w:val="aa"/>
    <w:rPr>
      <w:color w:val="0000FF" w:themeColor="hyperlink"/>
      <w:u w:val="single"/>
    </w:rPr>
  </w:style>
  <w:style w:type="character" w:styleId="aa">
    <w:name w:val="Hyperlink"/>
    <w:basedOn w:val="a0"/>
    <w:link w:val="16"/>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styleId="ad">
    <w:name w:val="List Paragraph"/>
    <w:basedOn w:val="a"/>
    <w:link w:val="ae"/>
    <w:pPr>
      <w:ind w:left="720"/>
      <w:contextualSpacing/>
    </w:pPr>
  </w:style>
  <w:style w:type="character" w:customStyle="1" w:styleId="ae">
    <w:name w:val="Абзац списка Знак"/>
    <w:basedOn w:val="1"/>
    <w:link w:val="ad"/>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Номер строки1"/>
    <w:basedOn w:val="13"/>
    <w:link w:val="a3"/>
  </w:style>
  <w:style w:type="character" w:styleId="a3">
    <w:name w:val="line number"/>
    <w:basedOn w:val="a0"/>
    <w:link w:val="12"/>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character" w:customStyle="1" w:styleId="30">
    <w:name w:val="Заголовок 3 Знак"/>
    <w:link w:val="3"/>
    <w:rPr>
      <w:rFonts w:ascii="XO Thames" w:hAnsi="XO Thames"/>
      <w:b/>
      <w:sz w:val="26"/>
    </w:rPr>
  </w:style>
  <w:style w:type="paragraph" w:styleId="a6">
    <w:name w:val="Balloon Text"/>
    <w:basedOn w:val="a"/>
    <w:link w:val="a7"/>
    <w:pPr>
      <w:spacing w:after="0" w:line="240" w:lineRule="auto"/>
    </w:pPr>
    <w:rPr>
      <w:rFonts w:ascii="Tahoma" w:hAnsi="Tahoma"/>
      <w:sz w:val="16"/>
    </w:rPr>
  </w:style>
  <w:style w:type="character" w:customStyle="1" w:styleId="a7">
    <w:name w:val="Текст выноски Знак"/>
    <w:basedOn w:val="1"/>
    <w:link w:val="a6"/>
    <w:rPr>
      <w:rFonts w:ascii="Tahoma" w:hAnsi="Tahoma"/>
      <w:sz w:val="16"/>
    </w:rPr>
  </w:style>
  <w:style w:type="paragraph" w:styleId="a8">
    <w:name w:val="footer"/>
    <w:basedOn w:val="a"/>
    <w:link w:val="a9"/>
    <w:pPr>
      <w:tabs>
        <w:tab w:val="center" w:pos="4677"/>
        <w:tab w:val="right" w:pos="9355"/>
      </w:tabs>
      <w:spacing w:after="0" w:line="240" w:lineRule="auto"/>
    </w:pPr>
  </w:style>
  <w:style w:type="character" w:customStyle="1" w:styleId="a9">
    <w:name w:val="Нижний колонтитул Знак"/>
    <w:basedOn w:val="1"/>
    <w:link w:val="a8"/>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Неразрешенное упоминание1"/>
    <w:basedOn w:val="13"/>
    <w:link w:val="15"/>
    <w:rPr>
      <w:color w:val="605E5C"/>
      <w:shd w:val="clear" w:color="auto" w:fill="E1DFDD"/>
    </w:rPr>
  </w:style>
  <w:style w:type="character" w:customStyle="1" w:styleId="15">
    <w:name w:val="Неразрешенное упоминание1"/>
    <w:basedOn w:val="a0"/>
    <w:link w:val="14"/>
    <w:rPr>
      <w:color w:val="605E5C"/>
      <w:shd w:val="clear" w:color="auto" w:fill="E1DFDD"/>
    </w:rPr>
  </w:style>
  <w:style w:type="character" w:customStyle="1" w:styleId="50">
    <w:name w:val="Заголовок 5 Знак"/>
    <w:link w:val="5"/>
    <w:rPr>
      <w:rFonts w:ascii="XO Thames" w:hAnsi="XO Thames"/>
      <w:b/>
      <w:sz w:val="22"/>
    </w:rPr>
  </w:style>
  <w:style w:type="paragraph" w:customStyle="1" w:styleId="13">
    <w:name w:val="Основной шрифт абзаца1"/>
  </w:style>
  <w:style w:type="character" w:customStyle="1" w:styleId="11">
    <w:name w:val="Заголовок 1 Знак"/>
    <w:link w:val="10"/>
    <w:rPr>
      <w:rFonts w:ascii="XO Thames" w:hAnsi="XO Thames"/>
      <w:b/>
      <w:sz w:val="32"/>
    </w:rPr>
  </w:style>
  <w:style w:type="paragraph" w:customStyle="1" w:styleId="16">
    <w:name w:val="Гиперссылка1"/>
    <w:basedOn w:val="13"/>
    <w:link w:val="aa"/>
    <w:rPr>
      <w:color w:val="0000FF" w:themeColor="hyperlink"/>
      <w:u w:val="single"/>
    </w:rPr>
  </w:style>
  <w:style w:type="character" w:styleId="aa">
    <w:name w:val="Hyperlink"/>
    <w:basedOn w:val="a0"/>
    <w:link w:val="16"/>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styleId="ad">
    <w:name w:val="List Paragraph"/>
    <w:basedOn w:val="a"/>
    <w:link w:val="ae"/>
    <w:pPr>
      <w:ind w:left="720"/>
      <w:contextualSpacing/>
    </w:pPr>
  </w:style>
  <w:style w:type="character" w:customStyle="1" w:styleId="ae">
    <w:name w:val="Абзац списка Знак"/>
    <w:basedOn w:val="1"/>
    <w:link w:val="ad"/>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04190">
      <w:bodyDiv w:val="1"/>
      <w:marLeft w:val="0"/>
      <w:marRight w:val="0"/>
      <w:marTop w:val="0"/>
      <w:marBottom w:val="0"/>
      <w:divBdr>
        <w:top w:val="none" w:sz="0" w:space="0" w:color="auto"/>
        <w:left w:val="none" w:sz="0" w:space="0" w:color="auto"/>
        <w:bottom w:val="none" w:sz="0" w:space="0" w:color="auto"/>
        <w:right w:val="none" w:sz="0" w:space="0" w:color="auto"/>
      </w:divBdr>
    </w:div>
    <w:div w:id="1252616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olbiotechno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1482</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 ИН</dc:creator>
  <cp:lastModifiedBy>Масленникова ИН</cp:lastModifiedBy>
  <cp:revision>3</cp:revision>
  <cp:lastPrinted>2024-07-31T08:32:00Z</cp:lastPrinted>
  <dcterms:created xsi:type="dcterms:W3CDTF">2024-08-05T09:28:00Z</dcterms:created>
  <dcterms:modified xsi:type="dcterms:W3CDTF">2024-08-05T09:29:00Z</dcterms:modified>
</cp:coreProperties>
</file>